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096"/>
        <w:tblW w:w="9209" w:type="dxa"/>
        <w:tblCellMar>
          <w:left w:w="0" w:type="dxa"/>
          <w:right w:w="0" w:type="dxa"/>
        </w:tblCellMar>
        <w:tblLook w:val="0000" w:firstRow="0" w:lastRow="0" w:firstColumn="0" w:lastColumn="0" w:noHBand="0" w:noVBand="0"/>
      </w:tblPr>
      <w:tblGrid>
        <w:gridCol w:w="3964"/>
        <w:gridCol w:w="5245"/>
      </w:tblGrid>
      <w:tr w:rsidR="00A32DF9" w:rsidRPr="009E796B" w:rsidTr="00A32DF9">
        <w:trPr>
          <w:trHeight w:val="993"/>
        </w:trPr>
        <w:tc>
          <w:tcPr>
            <w:tcW w:w="3964" w:type="dxa"/>
            <w:shd w:val="clear" w:color="auto" w:fill="auto"/>
            <w:tcMar>
              <w:top w:w="0" w:type="dxa"/>
              <w:left w:w="108" w:type="dxa"/>
              <w:bottom w:w="0" w:type="dxa"/>
              <w:right w:w="108" w:type="dxa"/>
            </w:tcMar>
          </w:tcPr>
          <w:p w:rsidR="00A32DF9" w:rsidRPr="009E796B" w:rsidRDefault="00A32DF9" w:rsidP="00A32DF9">
            <w:pPr>
              <w:spacing w:after="0" w:line="340" w:lineRule="exact"/>
              <w:jc w:val="center"/>
              <w:rPr>
                <w:rFonts w:ascii="Times New Roman" w:hAnsi="Times New Roman"/>
                <w:bCs/>
                <w:sz w:val="24"/>
                <w:szCs w:val="24"/>
              </w:rPr>
            </w:pPr>
            <w:r w:rsidRPr="009E796B">
              <w:rPr>
                <w:rFonts w:ascii="Times New Roman" w:hAnsi="Times New Roman"/>
                <w:bCs/>
                <w:sz w:val="24"/>
                <w:szCs w:val="24"/>
              </w:rPr>
              <w:t>TỔNG CỤC THUẾ</w:t>
            </w:r>
          </w:p>
          <w:p w:rsidR="00A32DF9" w:rsidRPr="00067FA6" w:rsidRDefault="00A32DF9" w:rsidP="00A32DF9">
            <w:pPr>
              <w:spacing w:after="0" w:line="340" w:lineRule="exact"/>
              <w:jc w:val="center"/>
              <w:rPr>
                <w:rFonts w:ascii="Times New Roman" w:hAnsi="Times New Roman"/>
                <w:b/>
                <w:bCs/>
                <w:sz w:val="24"/>
                <w:szCs w:val="24"/>
              </w:rPr>
            </w:pPr>
            <w:r w:rsidRPr="00067FA6">
              <w:rPr>
                <w:rFonts w:ascii="Times New Roman" w:hAnsi="Times New Roman"/>
                <w:b/>
                <w:bCs/>
                <w:sz w:val="24"/>
                <w:szCs w:val="24"/>
              </w:rPr>
              <w:t>CỤC THUẾ NAM ĐỊNH</w:t>
            </w:r>
          </w:p>
          <w:p w:rsidR="00A32DF9" w:rsidRPr="00067FA6" w:rsidRDefault="00A32DF9" w:rsidP="00A32DF9">
            <w:pPr>
              <w:spacing w:before="120" w:after="0" w:line="340" w:lineRule="exact"/>
              <w:jc w:val="center"/>
              <w:rPr>
                <w:rFonts w:ascii="Times New Roman" w:hAnsi="Times New Roman"/>
                <w:sz w:val="28"/>
                <w:szCs w:val="28"/>
              </w:rPr>
            </w:pPr>
            <w:r w:rsidRPr="00BD1172">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42CD499" wp14:editId="46E49B78">
                      <wp:simplePos x="0" y="0"/>
                      <wp:positionH relativeFrom="column">
                        <wp:posOffset>815340</wp:posOffset>
                      </wp:positionH>
                      <wp:positionV relativeFrom="paragraph">
                        <wp:posOffset>-3810</wp:posOffset>
                      </wp:positionV>
                      <wp:extent cx="807085" cy="0"/>
                      <wp:effectExtent l="0" t="0" r="12065" b="1905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6EFB8"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pt,-.3pt" to="127.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Fq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"/>
                  </w:pict>
                </mc:Fallback>
              </mc:AlternateContent>
            </w:r>
            <w:r w:rsidRPr="00067FA6">
              <w:rPr>
                <w:rFonts w:ascii="Times New Roman" w:hAnsi="Times New Roman"/>
                <w:sz w:val="28"/>
                <w:szCs w:val="28"/>
              </w:rPr>
              <w:t>Số:</w:t>
            </w:r>
            <w:r>
              <w:rPr>
                <w:rFonts w:ascii="Times New Roman" w:hAnsi="Times New Roman"/>
                <w:sz w:val="28"/>
                <w:szCs w:val="28"/>
              </w:rPr>
              <w:t xml:space="preserve"> </w:t>
            </w:r>
            <w:r w:rsidR="004728FD">
              <w:rPr>
                <w:rFonts w:ascii="Times New Roman" w:hAnsi="Times New Roman"/>
                <w:sz w:val="28"/>
                <w:szCs w:val="28"/>
              </w:rPr>
              <w:t>3142</w:t>
            </w:r>
            <w:r w:rsidRPr="00067FA6">
              <w:rPr>
                <w:rFonts w:ascii="Times New Roman" w:hAnsi="Times New Roman"/>
                <w:sz w:val="28"/>
                <w:szCs w:val="28"/>
              </w:rPr>
              <w:t>/CT-TTHT</w:t>
            </w:r>
          </w:p>
          <w:p w:rsidR="00A32DF9" w:rsidRPr="00504C06" w:rsidRDefault="00A32DF9" w:rsidP="00C1211B">
            <w:pPr>
              <w:spacing w:after="0" w:line="340" w:lineRule="exact"/>
              <w:jc w:val="center"/>
              <w:rPr>
                <w:rFonts w:ascii="Times New Roman" w:hAnsi="Times New Roman"/>
                <w:sz w:val="26"/>
                <w:szCs w:val="26"/>
              </w:rPr>
            </w:pPr>
            <w:r w:rsidRPr="00504C06">
              <w:rPr>
                <w:rFonts w:ascii="Times New Roman" w:hAnsi="Times New Roman"/>
                <w:sz w:val="26"/>
                <w:szCs w:val="26"/>
              </w:rPr>
              <w:t xml:space="preserve">V/v </w:t>
            </w:r>
            <w:r w:rsidR="00C1211B">
              <w:rPr>
                <w:rFonts w:ascii="Times New Roman" w:hAnsi="Times New Roman"/>
                <w:sz w:val="26"/>
                <w:szCs w:val="26"/>
              </w:rPr>
              <w:t>trả lời chính sách thuế</w:t>
            </w:r>
          </w:p>
        </w:tc>
        <w:tc>
          <w:tcPr>
            <w:tcW w:w="5245" w:type="dxa"/>
            <w:shd w:val="clear" w:color="auto" w:fill="auto"/>
            <w:tcMar>
              <w:top w:w="0" w:type="dxa"/>
              <w:left w:w="108" w:type="dxa"/>
              <w:bottom w:w="0" w:type="dxa"/>
              <w:right w:w="108" w:type="dxa"/>
            </w:tcMar>
          </w:tcPr>
          <w:p w:rsidR="00A32DF9" w:rsidRPr="009E796B" w:rsidRDefault="00A32DF9" w:rsidP="00A32DF9">
            <w:pPr>
              <w:spacing w:after="0" w:line="340" w:lineRule="exact"/>
              <w:jc w:val="center"/>
              <w:rPr>
                <w:rFonts w:ascii="Times New Roman" w:hAnsi="Times New Roman"/>
                <w:sz w:val="21"/>
                <w:szCs w:val="21"/>
              </w:rPr>
            </w:pPr>
            <w:r w:rsidRPr="009E796B">
              <w:rPr>
                <w:rFonts w:ascii="Times New Roman" w:hAnsi="Times New Roman"/>
                <w:b/>
                <w:bCs/>
                <w:sz w:val="24"/>
                <w:szCs w:val="24"/>
              </w:rPr>
              <w:t>CỘNG HOÀ XÃ HỘI CHỦ NGHĨA VIỆT NAM</w:t>
            </w:r>
          </w:p>
          <w:p w:rsidR="00A32DF9" w:rsidRPr="00BD1172" w:rsidRDefault="003363D7" w:rsidP="00A32DF9">
            <w:pPr>
              <w:spacing w:after="0" w:line="340" w:lineRule="exact"/>
              <w:jc w:val="center"/>
              <w:rPr>
                <w:rFonts w:ascii="Times New Roman" w:hAnsi="Times New Roman"/>
                <w:sz w:val="28"/>
                <w:szCs w:val="28"/>
              </w:rPr>
            </w:pPr>
            <w:r w:rsidRPr="008D7CCD">
              <w:rPr>
                <w:rFonts w:ascii="Times New Roman" w:hAnsi="Times New Roman"/>
                <w:i/>
                <w:iCs/>
                <w:noProof/>
                <w:sz w:val="28"/>
                <w:szCs w:val="28"/>
              </w:rPr>
              <mc:AlternateContent>
                <mc:Choice Requires="wps">
                  <w:drawing>
                    <wp:anchor distT="0" distB="0" distL="114300" distR="114300" simplePos="0" relativeHeight="251660288" behindDoc="0" locked="0" layoutInCell="1" allowOverlap="1" wp14:anchorId="6182B5C6" wp14:editId="6E846364">
                      <wp:simplePos x="0" y="0"/>
                      <wp:positionH relativeFrom="column">
                        <wp:posOffset>554355</wp:posOffset>
                      </wp:positionH>
                      <wp:positionV relativeFrom="paragraph">
                        <wp:posOffset>212725</wp:posOffset>
                      </wp:positionV>
                      <wp:extent cx="2143125" cy="0"/>
                      <wp:effectExtent l="0" t="0" r="28575" b="1905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95F58" id="Line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5pt,16.75pt" to="212.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DJEQ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"/>
                  </w:pict>
                </mc:Fallback>
              </mc:AlternateContent>
            </w:r>
            <w:r w:rsidR="00A32DF9" w:rsidRPr="00BD1172">
              <w:rPr>
                <w:rFonts w:ascii="Times New Roman" w:hAnsi="Times New Roman"/>
                <w:b/>
                <w:bCs/>
                <w:sz w:val="28"/>
                <w:szCs w:val="28"/>
              </w:rPr>
              <w:t>Độc lập - Tự do - hạnh phúc</w:t>
            </w:r>
          </w:p>
          <w:p w:rsidR="00A32DF9" w:rsidRPr="008A575B" w:rsidRDefault="00A32DF9" w:rsidP="004728FD">
            <w:pPr>
              <w:spacing w:before="120" w:after="0" w:line="320" w:lineRule="exact"/>
              <w:jc w:val="center"/>
              <w:rPr>
                <w:rFonts w:ascii="Times New Roman" w:hAnsi="Times New Roman"/>
                <w:i/>
                <w:iCs/>
                <w:sz w:val="28"/>
                <w:szCs w:val="28"/>
              </w:rPr>
            </w:pPr>
            <w:r w:rsidRPr="008D7CCD">
              <w:rPr>
                <w:rFonts w:ascii="Times New Roman" w:hAnsi="Times New Roman"/>
                <w:i/>
                <w:iCs/>
                <w:sz w:val="28"/>
                <w:szCs w:val="28"/>
              </w:rPr>
              <w:t>Nam Đị</w:t>
            </w:r>
            <w:r>
              <w:rPr>
                <w:rFonts w:ascii="Times New Roman" w:hAnsi="Times New Roman"/>
                <w:i/>
                <w:iCs/>
                <w:sz w:val="28"/>
                <w:szCs w:val="28"/>
              </w:rPr>
              <w:t>nh, ngày</w:t>
            </w:r>
            <w:r w:rsidR="0098360A">
              <w:rPr>
                <w:rFonts w:ascii="Times New Roman" w:hAnsi="Times New Roman"/>
                <w:i/>
                <w:iCs/>
                <w:sz w:val="28"/>
                <w:szCs w:val="28"/>
              </w:rPr>
              <w:t xml:space="preserve"> </w:t>
            </w:r>
            <w:r w:rsidR="004728FD">
              <w:rPr>
                <w:rFonts w:ascii="Times New Roman" w:hAnsi="Times New Roman"/>
                <w:i/>
                <w:iCs/>
                <w:sz w:val="28"/>
                <w:szCs w:val="28"/>
              </w:rPr>
              <w:t xml:space="preserve">01 </w:t>
            </w:r>
            <w:bookmarkStart w:id="0" w:name="_GoBack"/>
            <w:bookmarkEnd w:id="0"/>
            <w:r>
              <w:rPr>
                <w:rFonts w:ascii="Times New Roman" w:hAnsi="Times New Roman"/>
                <w:i/>
                <w:iCs/>
                <w:sz w:val="28"/>
                <w:szCs w:val="28"/>
              </w:rPr>
              <w:t>tháng</w:t>
            </w:r>
            <w:r w:rsidR="006B0746">
              <w:rPr>
                <w:rFonts w:ascii="Times New Roman" w:hAnsi="Times New Roman"/>
                <w:i/>
                <w:iCs/>
                <w:sz w:val="28"/>
                <w:szCs w:val="28"/>
              </w:rPr>
              <w:t xml:space="preserve"> 6 </w:t>
            </w:r>
            <w:r w:rsidRPr="008D7CCD">
              <w:rPr>
                <w:rFonts w:ascii="Times New Roman" w:hAnsi="Times New Roman"/>
                <w:i/>
                <w:iCs/>
                <w:sz w:val="28"/>
                <w:szCs w:val="28"/>
              </w:rPr>
              <w:t>năm 20</w:t>
            </w:r>
            <w:r>
              <w:rPr>
                <w:rFonts w:ascii="Times New Roman" w:hAnsi="Times New Roman"/>
                <w:i/>
                <w:iCs/>
                <w:sz w:val="28"/>
                <w:szCs w:val="28"/>
              </w:rPr>
              <w:t>21</w:t>
            </w:r>
          </w:p>
        </w:tc>
      </w:tr>
    </w:tbl>
    <w:p w:rsidR="00CE74F2" w:rsidRPr="0002084F" w:rsidRDefault="00CE74F2" w:rsidP="00FF4101">
      <w:pPr>
        <w:spacing w:after="0" w:line="360" w:lineRule="exact"/>
        <w:jc w:val="both"/>
        <w:rPr>
          <w:rFonts w:ascii="Times New Roman" w:hAnsi="Times New Roman" w:cs="Times New Roman"/>
          <w:sz w:val="28"/>
          <w:szCs w:val="28"/>
        </w:rPr>
      </w:pPr>
    </w:p>
    <w:tbl>
      <w:tblPr>
        <w:tblStyle w:val="TableGrid"/>
        <w:tblW w:w="938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7513"/>
      </w:tblGrid>
      <w:tr w:rsidR="00594E45" w:rsidRPr="00594E45" w:rsidTr="00875167">
        <w:trPr>
          <w:trHeight w:val="1348"/>
        </w:trPr>
        <w:tc>
          <w:tcPr>
            <w:tcW w:w="1872" w:type="dxa"/>
          </w:tcPr>
          <w:p w:rsidR="00CE74F2" w:rsidRPr="00594E45" w:rsidRDefault="00CE74F2" w:rsidP="00594E45">
            <w:pPr>
              <w:spacing w:line="360" w:lineRule="exact"/>
              <w:jc w:val="right"/>
              <w:rPr>
                <w:rFonts w:ascii="Times New Roman" w:hAnsi="Times New Roman" w:cs="Times New Roman"/>
                <w:color w:val="000000" w:themeColor="text1"/>
                <w:sz w:val="28"/>
                <w:szCs w:val="28"/>
              </w:rPr>
            </w:pPr>
            <w:r w:rsidRPr="00594E45">
              <w:rPr>
                <w:rFonts w:ascii="Times New Roman" w:hAnsi="Times New Roman" w:cs="Times New Roman"/>
                <w:color w:val="000000" w:themeColor="text1"/>
                <w:sz w:val="28"/>
                <w:szCs w:val="28"/>
              </w:rPr>
              <w:t xml:space="preserve">Kính gửi: </w:t>
            </w:r>
          </w:p>
        </w:tc>
        <w:tc>
          <w:tcPr>
            <w:tcW w:w="7513" w:type="dxa"/>
          </w:tcPr>
          <w:p w:rsidR="00594E45" w:rsidRPr="00594E45" w:rsidRDefault="006D00F5" w:rsidP="00FF66A8">
            <w:pPr>
              <w:spacing w:line="360" w:lineRule="exact"/>
              <w:ind w:right="31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Công ty </w:t>
            </w:r>
            <w:r w:rsidR="00C1211B">
              <w:rPr>
                <w:rFonts w:ascii="Times New Roman" w:hAnsi="Times New Roman" w:cs="Times New Roman"/>
                <w:color w:val="000000" w:themeColor="text1"/>
                <w:sz w:val="28"/>
                <w:szCs w:val="28"/>
              </w:rPr>
              <w:t>TNHH Việt Mỹ Nam Định</w:t>
            </w:r>
          </w:p>
          <w:p w:rsidR="00596DE6" w:rsidRPr="00594E45" w:rsidRDefault="00596DE6" w:rsidP="00FF4101">
            <w:pPr>
              <w:spacing w:line="360" w:lineRule="exact"/>
              <w:ind w:right="318" w:firstLine="34"/>
              <w:jc w:val="both"/>
              <w:rPr>
                <w:rFonts w:ascii="Times New Roman" w:hAnsi="Times New Roman" w:cs="Times New Roman"/>
                <w:color w:val="000000" w:themeColor="text1"/>
                <w:sz w:val="28"/>
                <w:szCs w:val="28"/>
              </w:rPr>
            </w:pPr>
            <w:r w:rsidRPr="00594E45">
              <w:rPr>
                <w:rFonts w:ascii="Times New Roman" w:hAnsi="Times New Roman" w:cs="Times New Roman"/>
                <w:color w:val="000000" w:themeColor="text1"/>
                <w:sz w:val="28"/>
                <w:szCs w:val="28"/>
              </w:rPr>
              <w:t xml:space="preserve">Mã số thuế: </w:t>
            </w:r>
            <w:r w:rsidR="0098360A">
              <w:rPr>
                <w:rFonts w:ascii="Times New Roman" w:hAnsi="Times New Roman" w:cs="Times New Roman"/>
                <w:color w:val="000000" w:themeColor="text1"/>
                <w:sz w:val="28"/>
                <w:szCs w:val="28"/>
              </w:rPr>
              <w:t>0601155470</w:t>
            </w:r>
          </w:p>
          <w:p w:rsidR="00CE74F2" w:rsidRDefault="00596DE6" w:rsidP="00FF66A8">
            <w:pPr>
              <w:spacing w:line="360" w:lineRule="exact"/>
              <w:ind w:right="318" w:firstLine="34"/>
              <w:jc w:val="both"/>
              <w:rPr>
                <w:rFonts w:ascii="Times New Roman" w:hAnsi="Times New Roman" w:cs="Times New Roman"/>
                <w:color w:val="000000" w:themeColor="text1"/>
                <w:sz w:val="28"/>
                <w:szCs w:val="28"/>
              </w:rPr>
            </w:pPr>
            <w:r w:rsidRPr="00594E45">
              <w:rPr>
                <w:rFonts w:ascii="Times New Roman" w:hAnsi="Times New Roman" w:cs="Times New Roman"/>
                <w:color w:val="000000" w:themeColor="text1"/>
                <w:sz w:val="28"/>
                <w:szCs w:val="28"/>
              </w:rPr>
              <w:t xml:space="preserve">Địa chỉ: </w:t>
            </w:r>
            <w:r w:rsidR="0098360A">
              <w:rPr>
                <w:rFonts w:ascii="Times New Roman" w:hAnsi="Times New Roman" w:cs="Times New Roman"/>
                <w:color w:val="000000" w:themeColor="text1"/>
                <w:sz w:val="28"/>
                <w:szCs w:val="28"/>
              </w:rPr>
              <w:t>Lô N5, đường D6, KCN Hòa Xá, phường Mỹ Xá, thành phố Nam Định, tỉnh Nam Định</w:t>
            </w:r>
            <w:r w:rsidR="00594E45" w:rsidRPr="00594E45">
              <w:rPr>
                <w:rFonts w:ascii="Times New Roman" w:hAnsi="Times New Roman" w:cs="Times New Roman"/>
                <w:color w:val="000000" w:themeColor="text1"/>
                <w:sz w:val="28"/>
                <w:szCs w:val="28"/>
              </w:rPr>
              <w:t>.</w:t>
            </w:r>
          </w:p>
          <w:p w:rsidR="00B6034D" w:rsidRPr="00594E45" w:rsidRDefault="00B6034D" w:rsidP="00FF66A8">
            <w:pPr>
              <w:spacing w:line="360" w:lineRule="exact"/>
              <w:ind w:right="318" w:firstLine="34"/>
              <w:jc w:val="both"/>
              <w:rPr>
                <w:rFonts w:ascii="Times New Roman" w:hAnsi="Times New Roman" w:cs="Times New Roman"/>
                <w:color w:val="000000" w:themeColor="text1"/>
                <w:sz w:val="28"/>
                <w:szCs w:val="28"/>
              </w:rPr>
            </w:pPr>
          </w:p>
        </w:tc>
      </w:tr>
    </w:tbl>
    <w:p w:rsidR="009A6C27" w:rsidRDefault="002A62DC" w:rsidP="002B33FD">
      <w:pPr>
        <w:spacing w:after="0" w:line="360" w:lineRule="exact"/>
        <w:jc w:val="both"/>
        <w:rPr>
          <w:rFonts w:ascii="Times New Roman" w:hAnsi="Times New Roman" w:cs="Times New Roman"/>
          <w:color w:val="000000" w:themeColor="text1"/>
          <w:sz w:val="28"/>
          <w:szCs w:val="28"/>
        </w:rPr>
      </w:pPr>
      <w:r w:rsidRPr="00F33487">
        <w:rPr>
          <w:rFonts w:ascii="Times New Roman" w:hAnsi="Times New Roman" w:cs="Times New Roman"/>
          <w:color w:val="000000" w:themeColor="text1"/>
          <w:sz w:val="28"/>
          <w:szCs w:val="28"/>
        </w:rPr>
        <w:tab/>
      </w:r>
      <w:r w:rsidR="00F33487" w:rsidRPr="00F33487">
        <w:rPr>
          <w:rFonts w:ascii="Times New Roman" w:hAnsi="Times New Roman" w:cs="Times New Roman"/>
          <w:color w:val="000000" w:themeColor="text1"/>
          <w:sz w:val="28"/>
          <w:szCs w:val="28"/>
        </w:rPr>
        <w:t xml:space="preserve">Ngày </w:t>
      </w:r>
      <w:r w:rsidR="00C1211B">
        <w:rPr>
          <w:rFonts w:ascii="Times New Roman" w:hAnsi="Times New Roman" w:cs="Times New Roman"/>
          <w:color w:val="000000" w:themeColor="text1"/>
          <w:sz w:val="28"/>
          <w:szCs w:val="28"/>
        </w:rPr>
        <w:t>24/5</w:t>
      </w:r>
      <w:r w:rsidR="00F33487">
        <w:rPr>
          <w:rFonts w:ascii="Times New Roman" w:hAnsi="Times New Roman" w:cs="Times New Roman"/>
          <w:color w:val="000000" w:themeColor="text1"/>
          <w:sz w:val="28"/>
          <w:szCs w:val="28"/>
        </w:rPr>
        <w:t>/202</w:t>
      </w:r>
      <w:r w:rsidR="00AC5DA2">
        <w:rPr>
          <w:rFonts w:ascii="Times New Roman" w:hAnsi="Times New Roman" w:cs="Times New Roman"/>
          <w:color w:val="000000" w:themeColor="text1"/>
          <w:sz w:val="28"/>
          <w:szCs w:val="28"/>
        </w:rPr>
        <w:t>1</w:t>
      </w:r>
      <w:r w:rsidR="00F33487">
        <w:rPr>
          <w:rFonts w:ascii="Times New Roman" w:hAnsi="Times New Roman" w:cs="Times New Roman"/>
          <w:color w:val="000000" w:themeColor="text1"/>
          <w:sz w:val="28"/>
          <w:szCs w:val="28"/>
        </w:rPr>
        <w:t>, Cục Thuế Nam Định đã nhận được Công văn số</w:t>
      </w:r>
      <w:r w:rsidR="00AC5DA2">
        <w:rPr>
          <w:rFonts w:ascii="Times New Roman" w:hAnsi="Times New Roman" w:cs="Times New Roman"/>
          <w:color w:val="000000" w:themeColor="text1"/>
          <w:sz w:val="28"/>
          <w:szCs w:val="28"/>
        </w:rPr>
        <w:t xml:space="preserve"> </w:t>
      </w:r>
      <w:r w:rsidR="00C1211B">
        <w:rPr>
          <w:rFonts w:ascii="Times New Roman" w:hAnsi="Times New Roman" w:cs="Times New Roman"/>
          <w:color w:val="000000" w:themeColor="text1"/>
          <w:sz w:val="28"/>
          <w:szCs w:val="28"/>
        </w:rPr>
        <w:t>01/2021/CV-VM</w:t>
      </w:r>
      <w:r w:rsidR="00F33487">
        <w:rPr>
          <w:rFonts w:ascii="Times New Roman" w:hAnsi="Times New Roman" w:cs="Times New Roman"/>
          <w:color w:val="000000" w:themeColor="text1"/>
          <w:sz w:val="28"/>
          <w:szCs w:val="28"/>
        </w:rPr>
        <w:t xml:space="preserve"> của </w:t>
      </w:r>
      <w:r w:rsidR="00CA682C">
        <w:rPr>
          <w:rFonts w:ascii="Times New Roman" w:hAnsi="Times New Roman" w:cs="Times New Roman"/>
          <w:color w:val="000000" w:themeColor="text1"/>
          <w:sz w:val="28"/>
          <w:szCs w:val="28"/>
        </w:rPr>
        <w:t xml:space="preserve">Công ty </w:t>
      </w:r>
      <w:r w:rsidR="00C1211B">
        <w:rPr>
          <w:rFonts w:ascii="Times New Roman" w:hAnsi="Times New Roman" w:cs="Times New Roman"/>
          <w:color w:val="000000" w:themeColor="text1"/>
          <w:sz w:val="28"/>
          <w:szCs w:val="28"/>
        </w:rPr>
        <w:t>TNHH Việt Mỹ Nam Định</w:t>
      </w:r>
      <w:r w:rsidR="00FF66A8" w:rsidRPr="00AC5DA2">
        <w:rPr>
          <w:rFonts w:ascii="Times New Roman" w:hAnsi="Times New Roman" w:cs="Times New Roman"/>
          <w:i/>
          <w:color w:val="000000" w:themeColor="text1"/>
          <w:sz w:val="28"/>
          <w:szCs w:val="28"/>
        </w:rPr>
        <w:t xml:space="preserve"> </w:t>
      </w:r>
      <w:r w:rsidR="00AC5DA2" w:rsidRPr="00AC5DA2">
        <w:rPr>
          <w:rFonts w:ascii="Times New Roman" w:hAnsi="Times New Roman" w:cs="Times New Roman"/>
          <w:i/>
          <w:color w:val="000000" w:themeColor="text1"/>
          <w:sz w:val="28"/>
          <w:szCs w:val="28"/>
        </w:rPr>
        <w:t xml:space="preserve">(sau đây gọi là </w:t>
      </w:r>
      <w:r w:rsidR="006D00F5">
        <w:rPr>
          <w:rFonts w:ascii="Times New Roman" w:hAnsi="Times New Roman" w:cs="Times New Roman"/>
          <w:i/>
          <w:color w:val="000000" w:themeColor="text1"/>
          <w:sz w:val="28"/>
          <w:szCs w:val="28"/>
        </w:rPr>
        <w:t xml:space="preserve">Công ty) </w:t>
      </w:r>
      <w:r w:rsidR="00CA682C">
        <w:rPr>
          <w:rFonts w:ascii="Times New Roman" w:hAnsi="Times New Roman" w:cs="Times New Roman"/>
          <w:color w:val="000000" w:themeColor="text1"/>
          <w:sz w:val="28"/>
          <w:szCs w:val="28"/>
        </w:rPr>
        <w:t xml:space="preserve">“V/v </w:t>
      </w:r>
      <w:r w:rsidR="00C1211B">
        <w:rPr>
          <w:rFonts w:ascii="Times New Roman" w:hAnsi="Times New Roman" w:cs="Times New Roman"/>
          <w:color w:val="000000" w:themeColor="text1"/>
          <w:sz w:val="28"/>
          <w:szCs w:val="28"/>
        </w:rPr>
        <w:t>hỏi đáp về áp thuế cho khoản tiền thiết kế/tiền hỗ trợ nhận được từ khách hàng</w:t>
      </w:r>
      <w:r w:rsidR="00CA682C">
        <w:rPr>
          <w:rFonts w:ascii="Times New Roman" w:hAnsi="Times New Roman" w:cs="Times New Roman"/>
          <w:color w:val="000000" w:themeColor="text1"/>
          <w:sz w:val="28"/>
          <w:szCs w:val="28"/>
        </w:rPr>
        <w:t>”</w:t>
      </w:r>
      <w:r w:rsidR="005976BB">
        <w:rPr>
          <w:rFonts w:ascii="Times New Roman" w:hAnsi="Times New Roman" w:cs="Times New Roman"/>
          <w:color w:val="000000" w:themeColor="text1"/>
          <w:sz w:val="28"/>
          <w:szCs w:val="28"/>
        </w:rPr>
        <w:t>, Cục Thuế Nam Định có ý kiến như sau:</w:t>
      </w:r>
    </w:p>
    <w:p w:rsidR="003035A5" w:rsidRPr="003035A5" w:rsidRDefault="003035A5" w:rsidP="002B33FD">
      <w:pPr>
        <w:spacing w:after="0" w:line="360" w:lineRule="exact"/>
        <w:jc w:val="both"/>
        <w:rPr>
          <w:rFonts w:ascii="Times New Roman" w:hAnsi="Times New Roman" w:cs="Times New Roman"/>
          <w:color w:val="000000" w:themeColor="text1"/>
          <w:sz w:val="28"/>
          <w:szCs w:val="28"/>
        </w:rPr>
      </w:pPr>
      <w:r w:rsidRPr="003035A5">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w:t>
      </w:r>
      <w:r w:rsidRPr="003035A5">
        <w:rPr>
          <w:rFonts w:ascii="Times New Roman" w:hAnsi="Times New Roman" w:cs="Times New Roman"/>
          <w:color w:val="000000" w:themeColor="text1"/>
          <w:sz w:val="28"/>
          <w:szCs w:val="28"/>
        </w:rPr>
        <w:t xml:space="preserve">Căn cứ </w:t>
      </w:r>
      <w:r>
        <w:rPr>
          <w:rFonts w:ascii="Times New Roman" w:hAnsi="Times New Roman" w:cs="Times New Roman"/>
          <w:color w:val="000000" w:themeColor="text1"/>
          <w:sz w:val="28"/>
          <w:szCs w:val="28"/>
        </w:rPr>
        <w:t xml:space="preserve">khoản 1 </w:t>
      </w:r>
      <w:r w:rsidRPr="003035A5">
        <w:rPr>
          <w:rFonts w:ascii="Times New Roman" w:hAnsi="Times New Roman" w:cs="Times New Roman"/>
          <w:color w:val="000000" w:themeColor="text1"/>
          <w:sz w:val="28"/>
          <w:szCs w:val="28"/>
        </w:rPr>
        <w:t xml:space="preserve">Điều 5 </w:t>
      </w:r>
      <w:r>
        <w:rPr>
          <w:rFonts w:ascii="Times New Roman" w:hAnsi="Times New Roman" w:cs="Times New Roman"/>
          <w:color w:val="000000" w:themeColor="text1"/>
          <w:sz w:val="28"/>
          <w:szCs w:val="28"/>
        </w:rPr>
        <w:t>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sidR="003035A5" w:rsidRPr="00FC4D3F" w:rsidRDefault="000C3F66" w:rsidP="002B33FD">
      <w:pPr>
        <w:pStyle w:val="NormalWeb"/>
        <w:shd w:val="clear" w:color="auto" w:fill="FFFFFF"/>
        <w:spacing w:before="0" w:beforeAutospacing="0" w:after="0" w:afterAutospacing="0" w:line="360" w:lineRule="exact"/>
        <w:jc w:val="both"/>
        <w:rPr>
          <w:color w:val="000000"/>
          <w:sz w:val="28"/>
          <w:szCs w:val="28"/>
        </w:rPr>
      </w:pPr>
      <w:r>
        <w:rPr>
          <w:color w:val="000000" w:themeColor="text1"/>
          <w:sz w:val="28"/>
          <w:szCs w:val="28"/>
        </w:rPr>
        <w:tab/>
      </w:r>
      <w:bookmarkStart w:id="1" w:name="dieu_5"/>
      <w:r w:rsidR="00DC5F84">
        <w:rPr>
          <w:color w:val="000000" w:themeColor="text1"/>
          <w:sz w:val="28"/>
          <w:szCs w:val="28"/>
        </w:rPr>
        <w:t xml:space="preserve">+ Tại </w:t>
      </w:r>
      <w:r w:rsidR="003035A5" w:rsidRPr="003035A5">
        <w:rPr>
          <w:bCs/>
          <w:color w:val="000000" w:themeColor="text1"/>
          <w:sz w:val="28"/>
          <w:szCs w:val="28"/>
          <w:lang w:val="am-ET"/>
        </w:rPr>
        <w:t>Điều 5</w:t>
      </w:r>
      <w:r w:rsidR="00DC5F84">
        <w:rPr>
          <w:bCs/>
          <w:color w:val="000000" w:themeColor="text1"/>
          <w:sz w:val="28"/>
          <w:szCs w:val="28"/>
        </w:rPr>
        <w:t xml:space="preserve"> quy định</w:t>
      </w:r>
      <w:r w:rsidR="00DC5F84">
        <w:rPr>
          <w:bCs/>
          <w:color w:val="000000" w:themeColor="text1"/>
          <w:sz w:val="28"/>
          <w:szCs w:val="28"/>
          <w:lang w:val="am-ET"/>
        </w:rPr>
        <w:t xml:space="preserve"> c</w:t>
      </w:r>
      <w:r w:rsidR="003035A5" w:rsidRPr="003035A5">
        <w:rPr>
          <w:bCs/>
          <w:color w:val="000000" w:themeColor="text1"/>
          <w:sz w:val="28"/>
          <w:szCs w:val="28"/>
          <w:lang w:val="am-ET"/>
        </w:rPr>
        <w:t>ác trường hợp không phải kê khai, tính nộp thuế GTGT</w:t>
      </w:r>
      <w:bookmarkEnd w:id="1"/>
      <w:r w:rsidR="00FC4D3F">
        <w:rPr>
          <w:bCs/>
          <w:color w:val="000000" w:themeColor="text1"/>
          <w:sz w:val="28"/>
          <w:szCs w:val="28"/>
        </w:rPr>
        <w:t>:</w:t>
      </w:r>
    </w:p>
    <w:p w:rsidR="003035A5" w:rsidRPr="003035A5" w:rsidRDefault="00DC5F84" w:rsidP="002B33FD">
      <w:pPr>
        <w:shd w:val="clear" w:color="auto" w:fill="FFFFFF"/>
        <w:spacing w:after="0" w:line="36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3035A5" w:rsidRPr="003035A5">
        <w:rPr>
          <w:rFonts w:ascii="Times New Roman" w:eastAsia="Times New Roman" w:hAnsi="Times New Roman" w:cs="Times New Roman"/>
          <w:color w:val="000000"/>
          <w:sz w:val="28"/>
          <w:szCs w:val="28"/>
          <w:lang w:val="am-ET"/>
        </w:rPr>
        <w:t>1. </w:t>
      </w:r>
      <w:r w:rsidR="003035A5" w:rsidRPr="003035A5">
        <w:rPr>
          <w:rFonts w:ascii="Times New Roman" w:eastAsia="Times New Roman" w:hAnsi="Times New Roman" w:cs="Times New Roman"/>
          <w:color w:val="000000"/>
          <w:sz w:val="28"/>
          <w:szCs w:val="28"/>
          <w:lang w:val="vi-VN"/>
        </w:rPr>
        <w:t>Tổ chức, cá nhân nhận các khoản thu về bồi thường</w:t>
      </w:r>
      <w:r w:rsidR="003035A5" w:rsidRPr="003035A5">
        <w:rPr>
          <w:rFonts w:ascii="Times New Roman" w:eastAsia="Times New Roman" w:hAnsi="Times New Roman" w:cs="Times New Roman"/>
          <w:color w:val="000000"/>
          <w:sz w:val="28"/>
          <w:szCs w:val="28"/>
          <w:lang w:val="am-ET"/>
        </w:rPr>
        <w:t> bằng tiền (bao gồm cả tiền bồi thường về đất và tài sản trên đất khi bị thu hồi đất theo quyết định của cơ quan Nhà nước có thẩm quyền)</w:t>
      </w:r>
      <w:r w:rsidR="003035A5" w:rsidRPr="003035A5">
        <w:rPr>
          <w:rFonts w:ascii="Times New Roman" w:eastAsia="Times New Roman" w:hAnsi="Times New Roman" w:cs="Times New Roman"/>
          <w:color w:val="000000"/>
          <w:sz w:val="28"/>
          <w:szCs w:val="28"/>
          <w:lang w:val="vi-VN"/>
        </w:rPr>
        <w:t>, tiền thưởng, tiền hỗ trợ, tiền chuyển nhượng quyền phát thải và các khoản thu tài chính khác</w:t>
      </w:r>
      <w:r w:rsidR="003035A5" w:rsidRPr="003035A5">
        <w:rPr>
          <w:rFonts w:ascii="Times New Roman" w:eastAsia="Times New Roman" w:hAnsi="Times New Roman" w:cs="Times New Roman"/>
          <w:color w:val="000000"/>
          <w:sz w:val="28"/>
          <w:szCs w:val="28"/>
          <w:lang w:val="am-ET"/>
        </w:rPr>
        <w:t>.</w:t>
      </w:r>
    </w:p>
    <w:p w:rsidR="003035A5" w:rsidRDefault="003035A5" w:rsidP="002B33FD">
      <w:pPr>
        <w:shd w:val="clear" w:color="auto" w:fill="FFFFFF"/>
        <w:spacing w:after="0" w:line="360" w:lineRule="exact"/>
        <w:ind w:firstLine="720"/>
        <w:jc w:val="both"/>
        <w:rPr>
          <w:rFonts w:ascii="Nyala" w:eastAsia="Times New Roman" w:hAnsi="Nyala" w:cs="Times New Roman"/>
          <w:color w:val="000000"/>
          <w:sz w:val="28"/>
          <w:szCs w:val="28"/>
          <w:lang w:val="am-ET"/>
        </w:rPr>
      </w:pPr>
      <w:r w:rsidRPr="003035A5">
        <w:rPr>
          <w:rFonts w:ascii="Times New Roman" w:eastAsia="Times New Roman" w:hAnsi="Times New Roman" w:cs="Times New Roman"/>
          <w:color w:val="000000"/>
          <w:sz w:val="28"/>
          <w:szCs w:val="28"/>
          <w:lang w:val="am-ET"/>
        </w:rPr>
        <w:t>Cơ sở kinh doanh khi nhận khoản tiền thu về bồi thường, tiền thưởng, tiền hỗ trợ nhận được, tiền chuyển nhượng quyền phát thải và các khoản thu tài chính khác thì lập chứng từ thu theo quy định. Đối với cơ sở kinh doanh chi tiền, căn cứ mục đích chi để lập chứng từ chi tiền.</w:t>
      </w:r>
    </w:p>
    <w:p w:rsidR="00DC5F84" w:rsidRPr="00DC5F84" w:rsidRDefault="00DC5F84" w:rsidP="002B33FD">
      <w:pPr>
        <w:shd w:val="clear" w:color="auto" w:fill="FFFFFF"/>
        <w:spacing w:after="0" w:line="360" w:lineRule="exact"/>
        <w:ind w:firstLine="720"/>
        <w:jc w:val="both"/>
        <w:rPr>
          <w:rFonts w:ascii="Times New Roman" w:eastAsia="Times New Roman" w:hAnsi="Times New Roman" w:cs="Times New Roman"/>
          <w:color w:val="000000"/>
          <w:sz w:val="28"/>
          <w:szCs w:val="28"/>
        </w:rPr>
      </w:pPr>
      <w:r w:rsidRPr="00DC5F84">
        <w:rPr>
          <w:rFonts w:ascii="Times New Roman" w:eastAsia="Times New Roman" w:hAnsi="Times New Roman" w:cs="Times New Roman"/>
          <w:color w:val="000000"/>
          <w:sz w:val="28"/>
          <w:szCs w:val="28"/>
          <w:lang w:val="am-ET"/>
        </w:rPr>
        <w:t>Trường hợp bồi thường bằng hàng hóa, dịch vụ, cơ sở bồi thường phải lập hóa đơn và kê khai, tính, nộp thuế GTGT như đối với bán hàng hóa, dịch vụ; cơ sở nhận bồi thường kê khai, khấu trừ theo quy định.</w:t>
      </w:r>
    </w:p>
    <w:p w:rsidR="00DC5F84" w:rsidRPr="00DC5F84" w:rsidRDefault="00DC5F84" w:rsidP="002B33FD">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DC5F84">
        <w:rPr>
          <w:rFonts w:ascii="Times New Roman" w:eastAsia="Times New Roman" w:hAnsi="Times New Roman" w:cs="Times New Roman"/>
          <w:color w:val="000000"/>
          <w:sz w:val="28"/>
          <w:szCs w:val="28"/>
          <w:lang w:val="am-ET"/>
        </w:rPr>
        <w:t>Trường hợp cơ sở kinh doanh nhận tiền của tổ chức, cá nhân để thực hiện dịch vụ cho tổ chức, cá nhân như </w:t>
      </w:r>
      <w:r w:rsidRPr="00DC5F84">
        <w:rPr>
          <w:rFonts w:ascii="Times New Roman" w:eastAsia="Times New Roman" w:hAnsi="Times New Roman" w:cs="Times New Roman"/>
          <w:color w:val="000000"/>
          <w:sz w:val="28"/>
          <w:szCs w:val="28"/>
          <w:lang w:val="nb-NO"/>
        </w:rPr>
        <w:t>sửa chữa, bảo hành, khuyến mại, quảng cáo </w:t>
      </w:r>
      <w:r w:rsidRPr="00DC5F84">
        <w:rPr>
          <w:rFonts w:ascii="Times New Roman" w:eastAsia="Times New Roman" w:hAnsi="Times New Roman" w:cs="Times New Roman"/>
          <w:color w:val="000000"/>
          <w:sz w:val="28"/>
          <w:szCs w:val="28"/>
          <w:lang w:val="am-ET"/>
        </w:rPr>
        <w:t>thì phải kê khai, nộp thuế theo quy định.</w:t>
      </w:r>
    </w:p>
    <w:p w:rsidR="003035A5" w:rsidRDefault="003035A5" w:rsidP="002B33FD">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3035A5">
        <w:rPr>
          <w:rFonts w:ascii="Times New Roman" w:eastAsia="Times New Roman" w:hAnsi="Times New Roman" w:cs="Times New Roman"/>
          <w:color w:val="000000"/>
          <w:sz w:val="28"/>
          <w:szCs w:val="28"/>
          <w:lang w:val="am-ET"/>
        </w:rPr>
        <w:t>.</w:t>
      </w:r>
      <w:r w:rsidRPr="003035A5">
        <w:rPr>
          <w:rFonts w:ascii="Times New Roman" w:eastAsia="Times New Roman" w:hAnsi="Times New Roman" w:cs="Times New Roman"/>
          <w:color w:val="000000"/>
          <w:sz w:val="28"/>
          <w:szCs w:val="28"/>
        </w:rPr>
        <w:t>”</w:t>
      </w:r>
    </w:p>
    <w:p w:rsidR="002B33FD" w:rsidRPr="002B33FD" w:rsidRDefault="002B33FD" w:rsidP="002B33FD">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2B33FD">
        <w:rPr>
          <w:rFonts w:ascii="Times New Roman" w:eastAsia="Times New Roman" w:hAnsi="Times New Roman" w:cs="Times New Roman"/>
          <w:color w:val="000000"/>
          <w:sz w:val="28"/>
          <w:szCs w:val="28"/>
        </w:rPr>
        <w:t>+ Tại Điều 9 quy định thuế suất 0%</w:t>
      </w:r>
      <w:r w:rsidR="00FC4D3F">
        <w:rPr>
          <w:rFonts w:ascii="Times New Roman" w:eastAsia="Times New Roman" w:hAnsi="Times New Roman" w:cs="Times New Roman"/>
          <w:color w:val="000000"/>
          <w:sz w:val="28"/>
          <w:szCs w:val="28"/>
        </w:rPr>
        <w:t>:</w:t>
      </w:r>
    </w:p>
    <w:p w:rsidR="002B33FD" w:rsidRPr="002B33FD" w:rsidRDefault="002B33FD" w:rsidP="002B33FD">
      <w:pPr>
        <w:pStyle w:val="NormalWeb"/>
        <w:shd w:val="clear" w:color="auto" w:fill="FFFFFF"/>
        <w:spacing w:before="0" w:beforeAutospacing="0" w:after="0" w:afterAutospacing="0" w:line="360" w:lineRule="exact"/>
        <w:ind w:firstLine="709"/>
        <w:jc w:val="both"/>
        <w:rPr>
          <w:color w:val="000000"/>
          <w:sz w:val="28"/>
          <w:szCs w:val="28"/>
        </w:rPr>
      </w:pPr>
      <w:r w:rsidRPr="002B33FD">
        <w:rPr>
          <w:color w:val="000000"/>
          <w:sz w:val="28"/>
          <w:szCs w:val="28"/>
        </w:rPr>
        <w:t>“</w:t>
      </w:r>
      <w:r w:rsidRPr="002B33FD">
        <w:rPr>
          <w:iCs/>
          <w:color w:val="000000"/>
          <w:sz w:val="28"/>
          <w:szCs w:val="28"/>
          <w:lang w:val="vi-VN"/>
        </w:rPr>
        <w:t>Điều 9. Thuế suất 0%</w:t>
      </w:r>
    </w:p>
    <w:p w:rsidR="002B33FD" w:rsidRPr="002B33FD" w:rsidRDefault="002B33FD" w:rsidP="002B33FD">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2B33FD">
        <w:rPr>
          <w:rFonts w:ascii="Times New Roman" w:eastAsia="Times New Roman" w:hAnsi="Times New Roman" w:cs="Times New Roman"/>
          <w:iCs/>
          <w:color w:val="000000"/>
          <w:sz w:val="28"/>
          <w:szCs w:val="28"/>
          <w:lang w:val="vi-VN"/>
        </w:rPr>
        <w:t xml:space="preserve">1. Thuế suất 0%: áp dụng đối với hàng hóa, dịch vụ xuất khẩu; hoạt động xây dựng, lắp đặt công trình ở nước ngoài và ở trong khu phi thuế quan; vận tải </w:t>
      </w:r>
      <w:r w:rsidRPr="002B33FD">
        <w:rPr>
          <w:rFonts w:ascii="Times New Roman" w:eastAsia="Times New Roman" w:hAnsi="Times New Roman" w:cs="Times New Roman"/>
          <w:iCs/>
          <w:color w:val="000000"/>
          <w:sz w:val="28"/>
          <w:szCs w:val="28"/>
          <w:lang w:val="vi-VN"/>
        </w:rPr>
        <w:lastRenderedPageBreak/>
        <w:t>quốc tế; hàng hóa, dịch vụ thuộc diện không chịu thuế GTGT khi xuất khẩu, trừ các trường hợp không áp dụng mức thuế suất 0% hướng dẫn tại khoản 3 Điều này.</w:t>
      </w:r>
    </w:p>
    <w:p w:rsidR="002B33FD" w:rsidRPr="002B33FD" w:rsidRDefault="002B33FD" w:rsidP="002B33FD">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2B33FD">
        <w:rPr>
          <w:rFonts w:ascii="Times New Roman" w:eastAsia="Times New Roman" w:hAnsi="Times New Roman" w:cs="Times New Roman"/>
          <w:iCs/>
          <w:color w:val="000000"/>
          <w:sz w:val="28"/>
          <w:szCs w:val="28"/>
          <w:lang w:val="vi-VN"/>
        </w:rPr>
        <w:t>Hàng hóa, dịch vụ xuất khẩu là hàng hóa, dịch vụ được bán, cung ứng cho tổ chức, cá nhân ở nước ngoài và tiêu dùng ở ngoài Việt Nam; bán, cung ứng cho tổ chức, cá nhân trong khu phi thuế quan; hàng hóa, dịch vụ cung cấp cho khách hàng nước ngoài theo quy định của pháp luật.</w:t>
      </w:r>
    </w:p>
    <w:p w:rsidR="002B33FD" w:rsidRPr="00FC4D3F" w:rsidRDefault="00FC4D3F" w:rsidP="00FC4D3F">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FC4D3F">
        <w:rPr>
          <w:rFonts w:ascii="Times New Roman" w:eastAsia="Times New Roman" w:hAnsi="Times New Roman" w:cs="Times New Roman"/>
          <w:iCs/>
          <w:color w:val="000000"/>
          <w:sz w:val="28"/>
          <w:szCs w:val="28"/>
        </w:rPr>
        <w:t>…</w:t>
      </w:r>
      <w:r w:rsidR="002B33FD" w:rsidRPr="002B33FD">
        <w:rPr>
          <w:rFonts w:ascii="Times New Roman" w:eastAsia="Times New Roman" w:hAnsi="Times New Roman" w:cs="Times New Roman"/>
          <w:iCs/>
          <w:color w:val="000000"/>
          <w:sz w:val="28"/>
          <w:szCs w:val="28"/>
          <w:lang w:val="vi-VN"/>
        </w:rPr>
        <w:t>”</w:t>
      </w:r>
    </w:p>
    <w:p w:rsidR="00DC5F84" w:rsidRDefault="00DC5F84" w:rsidP="002B33FD">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Tại Điều 11 quy định thuế suất 10%</w:t>
      </w:r>
      <w:r w:rsidR="006F5CF4">
        <w:rPr>
          <w:rFonts w:ascii="Times New Roman" w:eastAsia="Times New Roman" w:hAnsi="Times New Roman" w:cs="Times New Roman"/>
          <w:color w:val="000000"/>
          <w:sz w:val="28"/>
          <w:szCs w:val="28"/>
        </w:rPr>
        <w:t>:</w:t>
      </w:r>
    </w:p>
    <w:p w:rsidR="00DC5F84" w:rsidRPr="00DC5F84" w:rsidRDefault="00DC5F84" w:rsidP="002B33FD">
      <w:pPr>
        <w:shd w:val="clear" w:color="auto" w:fill="FFFFFF"/>
        <w:spacing w:after="0" w:line="360" w:lineRule="exact"/>
        <w:ind w:firstLine="709"/>
        <w:jc w:val="both"/>
        <w:rPr>
          <w:rFonts w:ascii="Times New Roman" w:eastAsia="Times New Roman" w:hAnsi="Times New Roman" w:cs="Times New Roman"/>
          <w:color w:val="000000"/>
          <w:sz w:val="28"/>
          <w:szCs w:val="28"/>
        </w:rPr>
      </w:pPr>
      <w:bookmarkStart w:id="2" w:name="dieu_11"/>
      <w:proofErr w:type="gramStart"/>
      <w:r w:rsidRPr="00DC5F84">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sidRPr="00DC5F84">
        <w:rPr>
          <w:rFonts w:ascii="Times New Roman" w:eastAsia="Times New Roman" w:hAnsi="Times New Roman" w:cs="Times New Roman"/>
          <w:bCs/>
          <w:color w:val="000000"/>
          <w:sz w:val="28"/>
          <w:szCs w:val="28"/>
          <w:lang w:val="vi-VN"/>
        </w:rPr>
        <w:t>Điều</w:t>
      </w:r>
      <w:proofErr w:type="gramEnd"/>
      <w:r w:rsidRPr="00DC5F84">
        <w:rPr>
          <w:rFonts w:ascii="Times New Roman" w:eastAsia="Times New Roman" w:hAnsi="Times New Roman" w:cs="Times New Roman"/>
          <w:bCs/>
          <w:color w:val="000000"/>
          <w:sz w:val="28"/>
          <w:szCs w:val="28"/>
          <w:lang w:val="vi-VN"/>
        </w:rPr>
        <w:t xml:space="preserve"> 11. Thuế suất 10%</w:t>
      </w:r>
      <w:bookmarkEnd w:id="2"/>
    </w:p>
    <w:p w:rsidR="00DC5F84" w:rsidRPr="00DC5F84" w:rsidRDefault="00DC5F84" w:rsidP="002B33FD">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DC5F84">
        <w:rPr>
          <w:rFonts w:ascii="Times New Roman" w:eastAsia="Times New Roman" w:hAnsi="Times New Roman" w:cs="Times New Roman"/>
          <w:color w:val="000000"/>
          <w:sz w:val="28"/>
          <w:szCs w:val="28"/>
          <w:lang w:val="vi-VN"/>
        </w:rPr>
        <w:t>Thuế suất 10% áp dụng đối với hàng hóa, dịch vụ không được quy định tại Điều 4, Điều 9 và Điều 10 Thông tư này.</w:t>
      </w:r>
    </w:p>
    <w:p w:rsidR="00DC5F84" w:rsidRDefault="00DC5F84" w:rsidP="002B33FD">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DC5F84">
        <w:rPr>
          <w:rFonts w:ascii="Times New Roman" w:eastAsia="Times New Roman" w:hAnsi="Times New Roman" w:cs="Times New Roman"/>
          <w:sz w:val="28"/>
          <w:szCs w:val="28"/>
          <w:lang w:val="vi-VN"/>
        </w:rPr>
        <w:t>Các mức thuế suất thuế GTGT nêu tại Điều 10, Điều 11 được áp dụng thống nhất cho từng loại hàng hóa, dịch vụ ở các khâu nhập khẩu, sản xuất, gia công hay kinh doanh thương mại.</w:t>
      </w:r>
    </w:p>
    <w:p w:rsidR="00DC5F84" w:rsidRDefault="00DC5F84" w:rsidP="002B33FD">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033721" w:rsidRPr="00033721" w:rsidRDefault="00033721" w:rsidP="00033721">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Căn cứ Điều 2 Thông tư số 96/2015/TT-BTC ngày 22/6/2015 của Bộ Tài </w:t>
      </w:r>
      <w:bookmarkStart w:id="3" w:name="dieu_2"/>
      <w:r>
        <w:rPr>
          <w:rFonts w:ascii="Times New Roman" w:eastAsia="Times New Roman" w:hAnsi="Times New Roman" w:cs="Times New Roman"/>
          <w:color w:val="000000"/>
          <w:sz w:val="28"/>
          <w:szCs w:val="28"/>
        </w:rPr>
        <w:t>chính sửa đổi</w:t>
      </w:r>
      <w:r w:rsidRPr="00033721">
        <w:rPr>
          <w:rFonts w:ascii="Times New Roman" w:eastAsia="Times New Roman" w:hAnsi="Times New Roman" w:cs="Times New Roman"/>
          <w:color w:val="000000"/>
          <w:sz w:val="28"/>
          <w:szCs w:val="28"/>
        </w:rPr>
        <w:t>, bổ sung</w:t>
      </w:r>
      <w:bookmarkEnd w:id="3"/>
      <w:r w:rsidRPr="00033721">
        <w:rPr>
          <w:rFonts w:ascii="Times New Roman" w:eastAsia="Times New Roman" w:hAnsi="Times New Roman" w:cs="Times New Roman"/>
          <w:color w:val="000000"/>
          <w:sz w:val="28"/>
          <w:szCs w:val="28"/>
        </w:rPr>
        <w:t> </w:t>
      </w:r>
      <w:bookmarkStart w:id="4" w:name="dc_2"/>
      <w:r w:rsidRPr="00033721">
        <w:rPr>
          <w:rFonts w:ascii="Times New Roman" w:eastAsia="Times New Roman" w:hAnsi="Times New Roman" w:cs="Times New Roman"/>
          <w:color w:val="000000"/>
          <w:sz w:val="28"/>
          <w:szCs w:val="28"/>
        </w:rPr>
        <w:t>Khoản 2, Điều 4, Thông tư số 78/2014/TT-BTC</w:t>
      </w:r>
      <w:bookmarkEnd w:id="4"/>
      <w:r w:rsidRPr="00033721">
        <w:rPr>
          <w:rFonts w:ascii="Times New Roman" w:eastAsia="Times New Roman" w:hAnsi="Times New Roman" w:cs="Times New Roman"/>
          <w:color w:val="000000"/>
          <w:sz w:val="28"/>
          <w:szCs w:val="28"/>
        </w:rPr>
        <w:t> </w:t>
      </w:r>
      <w:bookmarkStart w:id="5" w:name="dieu_2_name"/>
      <w:r w:rsidRPr="00033721">
        <w:rPr>
          <w:rFonts w:ascii="Times New Roman" w:eastAsia="Times New Roman" w:hAnsi="Times New Roman" w:cs="Times New Roman"/>
          <w:color w:val="000000"/>
          <w:sz w:val="28"/>
          <w:szCs w:val="28"/>
        </w:rPr>
        <w:t>như sau:</w:t>
      </w:r>
      <w:bookmarkEnd w:id="5"/>
    </w:p>
    <w:p w:rsidR="00033721" w:rsidRPr="00033721" w:rsidRDefault="00033721" w:rsidP="00033721">
      <w:pPr>
        <w:shd w:val="clear" w:color="auto" w:fill="FFFFFF"/>
        <w:spacing w:after="0" w:line="360" w:lineRule="exact"/>
        <w:ind w:firstLine="709"/>
        <w:jc w:val="both"/>
        <w:rPr>
          <w:rFonts w:ascii="Times New Roman" w:eastAsia="Times New Roman" w:hAnsi="Times New Roman" w:cs="Times New Roman"/>
          <w:sz w:val="28"/>
          <w:szCs w:val="28"/>
          <w:lang w:val="vi-VN"/>
        </w:rPr>
      </w:pPr>
      <w:r w:rsidRPr="00033721">
        <w:rPr>
          <w:rFonts w:ascii="Times New Roman" w:eastAsia="Times New Roman" w:hAnsi="Times New Roman" w:cs="Times New Roman"/>
          <w:color w:val="000000"/>
          <w:sz w:val="28"/>
          <w:szCs w:val="28"/>
          <w:lang w:val="nl-NL"/>
        </w:rPr>
        <w:t>“</w:t>
      </w:r>
      <w:r w:rsidRPr="00033721">
        <w:rPr>
          <w:rFonts w:ascii="Times New Roman" w:eastAsia="Times New Roman" w:hAnsi="Times New Roman" w:cs="Times New Roman"/>
          <w:sz w:val="28"/>
          <w:szCs w:val="28"/>
          <w:lang w:val="vi-VN"/>
        </w:rPr>
        <w:t>2. Thu nhập chịu thuế</w:t>
      </w:r>
    </w:p>
    <w:p w:rsidR="00033721" w:rsidRPr="00033721" w:rsidRDefault="00033721" w:rsidP="00033721">
      <w:pPr>
        <w:shd w:val="clear" w:color="auto" w:fill="FFFFFF"/>
        <w:spacing w:after="0" w:line="360" w:lineRule="exact"/>
        <w:ind w:firstLine="709"/>
        <w:jc w:val="both"/>
        <w:rPr>
          <w:rFonts w:ascii="Times New Roman" w:eastAsia="Times New Roman" w:hAnsi="Times New Roman" w:cs="Times New Roman"/>
          <w:sz w:val="28"/>
          <w:szCs w:val="28"/>
          <w:lang w:val="vi-VN"/>
        </w:rPr>
      </w:pPr>
      <w:r w:rsidRPr="00033721">
        <w:rPr>
          <w:rFonts w:ascii="Times New Roman" w:eastAsia="Times New Roman" w:hAnsi="Times New Roman" w:cs="Times New Roman"/>
          <w:sz w:val="28"/>
          <w:szCs w:val="28"/>
          <w:lang w:val="vi-VN"/>
        </w:rPr>
        <w:t>Thu nhập chịu thuế trong kỳ tính thuế bao gồm thu nhập từ hoạt động sản xuất, kinh doanh hàng hoá, dịch vụ và thu nhập khác.</w:t>
      </w:r>
    </w:p>
    <w:p w:rsidR="00033721" w:rsidRPr="00033721" w:rsidRDefault="00033721" w:rsidP="00033721">
      <w:pPr>
        <w:shd w:val="clear" w:color="auto" w:fill="FFFFFF"/>
        <w:spacing w:after="0" w:line="360" w:lineRule="exact"/>
        <w:ind w:firstLine="709"/>
        <w:jc w:val="both"/>
        <w:rPr>
          <w:rFonts w:ascii="Times New Roman" w:eastAsia="Times New Roman" w:hAnsi="Times New Roman" w:cs="Times New Roman"/>
          <w:sz w:val="28"/>
          <w:szCs w:val="28"/>
          <w:lang w:val="vi-VN"/>
        </w:rPr>
      </w:pPr>
      <w:r w:rsidRPr="00033721">
        <w:rPr>
          <w:rFonts w:ascii="Times New Roman" w:eastAsia="Times New Roman" w:hAnsi="Times New Roman" w:cs="Times New Roman"/>
          <w:sz w:val="28"/>
          <w:szCs w:val="28"/>
          <w:lang w:val="vi-VN"/>
        </w:rPr>
        <w:t>Thu nhập chịu thuế trong kỳ tính thuế xác định như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68"/>
        <w:gridCol w:w="1103"/>
        <w:gridCol w:w="1208"/>
        <w:gridCol w:w="1019"/>
        <w:gridCol w:w="1503"/>
        <w:gridCol w:w="1083"/>
        <w:gridCol w:w="1688"/>
      </w:tblGrid>
      <w:tr w:rsidR="00033721" w:rsidRPr="00033721" w:rsidTr="00033721">
        <w:trPr>
          <w:tblCellSpacing w:w="0" w:type="dxa"/>
        </w:trPr>
        <w:tc>
          <w:tcPr>
            <w:tcW w:w="1928" w:type="dxa"/>
            <w:shd w:val="clear" w:color="auto" w:fill="FFFFFF"/>
            <w:tcMar>
              <w:top w:w="0" w:type="dxa"/>
              <w:left w:w="108" w:type="dxa"/>
              <w:bottom w:w="0" w:type="dxa"/>
              <w:right w:w="108" w:type="dxa"/>
            </w:tcMar>
            <w:vAlign w:val="center"/>
            <w:hideMark/>
          </w:tcPr>
          <w:p w:rsidR="00033721" w:rsidRPr="00033721" w:rsidRDefault="00033721" w:rsidP="00EE60DB">
            <w:pPr>
              <w:shd w:val="clear" w:color="auto" w:fill="FFFFFF"/>
              <w:spacing w:after="0" w:line="360" w:lineRule="exact"/>
              <w:jc w:val="center"/>
              <w:rPr>
                <w:rFonts w:ascii="Times New Roman" w:eastAsia="Times New Roman" w:hAnsi="Times New Roman" w:cs="Times New Roman"/>
                <w:sz w:val="28"/>
                <w:szCs w:val="28"/>
                <w:lang w:val="vi-VN"/>
              </w:rPr>
            </w:pPr>
            <w:r w:rsidRPr="00033721">
              <w:rPr>
                <w:rFonts w:ascii="Times New Roman" w:eastAsia="Times New Roman" w:hAnsi="Times New Roman" w:cs="Times New Roman"/>
                <w:sz w:val="28"/>
                <w:szCs w:val="28"/>
                <w:lang w:val="vi-VN"/>
              </w:rPr>
              <w:t>Thu nhập chịu thuế</w:t>
            </w:r>
          </w:p>
        </w:tc>
        <w:tc>
          <w:tcPr>
            <w:tcW w:w="42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033721" w:rsidRPr="00033721" w:rsidRDefault="00033721" w:rsidP="00EE60DB">
            <w:pPr>
              <w:shd w:val="clear" w:color="auto" w:fill="FFFFFF"/>
              <w:spacing w:after="0" w:line="360" w:lineRule="exact"/>
              <w:ind w:firstLine="709"/>
              <w:jc w:val="center"/>
              <w:rPr>
                <w:rFonts w:ascii="Times New Roman" w:eastAsia="Times New Roman" w:hAnsi="Times New Roman" w:cs="Times New Roman"/>
                <w:sz w:val="28"/>
                <w:szCs w:val="28"/>
                <w:lang w:val="vi-VN"/>
              </w:rPr>
            </w:pPr>
            <w:r w:rsidRPr="00033721">
              <w:rPr>
                <w:rFonts w:ascii="Times New Roman" w:eastAsia="Times New Roman" w:hAnsi="Times New Roman" w:cs="Times New Roman"/>
                <w:sz w:val="28"/>
                <w:szCs w:val="28"/>
                <w:lang w:val="vi-VN"/>
              </w:rPr>
              <w:t>=</w:t>
            </w:r>
          </w:p>
        </w:tc>
        <w:tc>
          <w:tcPr>
            <w:tcW w:w="1367" w:type="dxa"/>
            <w:shd w:val="clear" w:color="auto" w:fill="FFFFFF"/>
            <w:tcMar>
              <w:top w:w="0" w:type="dxa"/>
              <w:left w:w="108" w:type="dxa"/>
              <w:bottom w:w="0" w:type="dxa"/>
              <w:right w:w="108" w:type="dxa"/>
            </w:tcMar>
            <w:vAlign w:val="center"/>
            <w:hideMark/>
          </w:tcPr>
          <w:p w:rsidR="00033721" w:rsidRPr="00033721" w:rsidRDefault="00033721" w:rsidP="00EE60DB">
            <w:pPr>
              <w:shd w:val="clear" w:color="auto" w:fill="FFFFFF"/>
              <w:spacing w:after="0" w:line="360" w:lineRule="exact"/>
              <w:jc w:val="center"/>
              <w:rPr>
                <w:rFonts w:ascii="Times New Roman" w:eastAsia="Times New Roman" w:hAnsi="Times New Roman" w:cs="Times New Roman"/>
                <w:sz w:val="28"/>
                <w:szCs w:val="28"/>
                <w:lang w:val="vi-VN"/>
              </w:rPr>
            </w:pPr>
            <w:r w:rsidRPr="00033721">
              <w:rPr>
                <w:rFonts w:ascii="Times New Roman" w:eastAsia="Times New Roman" w:hAnsi="Times New Roman" w:cs="Times New Roman"/>
                <w:sz w:val="28"/>
                <w:szCs w:val="28"/>
                <w:lang w:val="vi-VN"/>
              </w:rPr>
              <w:t>Doanh thu</w:t>
            </w:r>
          </w:p>
        </w:tc>
        <w:tc>
          <w:tcPr>
            <w:tcW w:w="313" w:type="dxa"/>
            <w:shd w:val="clear" w:color="auto" w:fill="FFFFFF"/>
            <w:tcMar>
              <w:top w:w="0" w:type="dxa"/>
              <w:left w:w="108" w:type="dxa"/>
              <w:bottom w:w="0" w:type="dxa"/>
              <w:right w:w="108" w:type="dxa"/>
            </w:tcMar>
            <w:vAlign w:val="center"/>
            <w:hideMark/>
          </w:tcPr>
          <w:p w:rsidR="00033721" w:rsidRPr="00033721" w:rsidRDefault="00033721" w:rsidP="00EE60DB">
            <w:pPr>
              <w:shd w:val="clear" w:color="auto" w:fill="FFFFFF"/>
              <w:spacing w:after="0" w:line="360" w:lineRule="exact"/>
              <w:ind w:firstLine="709"/>
              <w:jc w:val="center"/>
              <w:rPr>
                <w:rFonts w:ascii="Times New Roman" w:eastAsia="Times New Roman" w:hAnsi="Times New Roman" w:cs="Times New Roman"/>
                <w:sz w:val="28"/>
                <w:szCs w:val="28"/>
                <w:lang w:val="vi-VN"/>
              </w:rPr>
            </w:pPr>
            <w:r w:rsidRPr="00033721">
              <w:rPr>
                <w:rFonts w:ascii="Times New Roman" w:eastAsia="Times New Roman" w:hAnsi="Times New Roman" w:cs="Times New Roman"/>
                <w:sz w:val="28"/>
                <w:szCs w:val="28"/>
                <w:lang w:val="vi-VN"/>
              </w:rPr>
              <w:t>-</w:t>
            </w:r>
          </w:p>
        </w:tc>
        <w:tc>
          <w:tcPr>
            <w:tcW w:w="196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033721" w:rsidRPr="00033721" w:rsidRDefault="00033721" w:rsidP="00EE60DB">
            <w:pPr>
              <w:shd w:val="clear" w:color="auto" w:fill="FFFFFF"/>
              <w:spacing w:after="0" w:line="360" w:lineRule="exact"/>
              <w:jc w:val="center"/>
              <w:rPr>
                <w:rFonts w:ascii="Times New Roman" w:eastAsia="Times New Roman" w:hAnsi="Times New Roman" w:cs="Times New Roman"/>
                <w:sz w:val="28"/>
                <w:szCs w:val="28"/>
                <w:lang w:val="vi-VN"/>
              </w:rPr>
            </w:pPr>
            <w:r w:rsidRPr="00033721">
              <w:rPr>
                <w:rFonts w:ascii="Times New Roman" w:eastAsia="Times New Roman" w:hAnsi="Times New Roman" w:cs="Times New Roman"/>
                <w:sz w:val="28"/>
                <w:szCs w:val="28"/>
                <w:lang w:val="vi-VN"/>
              </w:rPr>
              <w:t>Chi phí được trừ</w:t>
            </w:r>
          </w:p>
        </w:tc>
        <w:tc>
          <w:tcPr>
            <w:tcW w:w="560" w:type="dxa"/>
            <w:shd w:val="clear" w:color="auto" w:fill="FFFFFF"/>
            <w:tcMar>
              <w:top w:w="0" w:type="dxa"/>
              <w:left w:w="108" w:type="dxa"/>
              <w:bottom w:w="0" w:type="dxa"/>
              <w:right w:w="108" w:type="dxa"/>
            </w:tcMar>
            <w:vAlign w:val="center"/>
            <w:hideMark/>
          </w:tcPr>
          <w:p w:rsidR="00033721" w:rsidRPr="00033721" w:rsidRDefault="00033721" w:rsidP="00EE60DB">
            <w:pPr>
              <w:shd w:val="clear" w:color="auto" w:fill="FFFFFF"/>
              <w:spacing w:after="0" w:line="360" w:lineRule="exact"/>
              <w:ind w:firstLine="709"/>
              <w:jc w:val="center"/>
              <w:rPr>
                <w:rFonts w:ascii="Times New Roman" w:eastAsia="Times New Roman" w:hAnsi="Times New Roman" w:cs="Times New Roman"/>
                <w:sz w:val="28"/>
                <w:szCs w:val="28"/>
                <w:lang w:val="vi-VN"/>
              </w:rPr>
            </w:pPr>
            <w:r w:rsidRPr="00033721">
              <w:rPr>
                <w:rFonts w:ascii="Times New Roman" w:eastAsia="Times New Roman" w:hAnsi="Times New Roman" w:cs="Times New Roman"/>
                <w:sz w:val="28"/>
                <w:szCs w:val="28"/>
                <w:lang w:val="vi-VN"/>
              </w:rPr>
              <w:t>+</w:t>
            </w:r>
          </w:p>
        </w:tc>
        <w:tc>
          <w:tcPr>
            <w:tcW w:w="2200" w:type="dxa"/>
            <w:shd w:val="clear" w:color="auto" w:fill="FFFFFF"/>
            <w:tcMar>
              <w:top w:w="0" w:type="dxa"/>
              <w:left w:w="108" w:type="dxa"/>
              <w:bottom w:w="0" w:type="dxa"/>
              <w:right w:w="108" w:type="dxa"/>
            </w:tcMar>
            <w:vAlign w:val="center"/>
            <w:hideMark/>
          </w:tcPr>
          <w:p w:rsidR="00033721" w:rsidRPr="00033721" w:rsidRDefault="00033721" w:rsidP="00EE60DB">
            <w:pPr>
              <w:shd w:val="clear" w:color="auto" w:fill="FFFFFF"/>
              <w:spacing w:after="0" w:line="360" w:lineRule="exact"/>
              <w:jc w:val="center"/>
              <w:rPr>
                <w:rFonts w:ascii="Times New Roman" w:eastAsia="Times New Roman" w:hAnsi="Times New Roman" w:cs="Times New Roman"/>
                <w:sz w:val="28"/>
                <w:szCs w:val="28"/>
                <w:lang w:val="vi-VN"/>
              </w:rPr>
            </w:pPr>
            <w:r w:rsidRPr="00033721">
              <w:rPr>
                <w:rFonts w:ascii="Times New Roman" w:eastAsia="Times New Roman" w:hAnsi="Times New Roman" w:cs="Times New Roman"/>
                <w:sz w:val="28"/>
                <w:szCs w:val="28"/>
                <w:lang w:val="vi-VN"/>
              </w:rPr>
              <w:t>Các khoản thu nhập khác</w:t>
            </w:r>
          </w:p>
        </w:tc>
      </w:tr>
    </w:tbl>
    <w:p w:rsidR="00033721" w:rsidRDefault="00033721" w:rsidP="00033721">
      <w:pPr>
        <w:shd w:val="clear" w:color="auto" w:fill="FFFFFF"/>
        <w:spacing w:after="0" w:line="360" w:lineRule="exact"/>
        <w:ind w:firstLine="709"/>
        <w:jc w:val="both"/>
        <w:rPr>
          <w:rFonts w:ascii="Times New Roman" w:eastAsia="Times New Roman" w:hAnsi="Times New Roman" w:cs="Times New Roman"/>
          <w:sz w:val="28"/>
          <w:szCs w:val="28"/>
          <w:lang w:val="vi-VN"/>
        </w:rPr>
      </w:pPr>
      <w:r w:rsidRPr="00033721">
        <w:rPr>
          <w:rFonts w:ascii="Times New Roman" w:eastAsia="Times New Roman" w:hAnsi="Times New Roman" w:cs="Times New Roman"/>
          <w:sz w:val="28"/>
          <w:szCs w:val="28"/>
          <w:lang w:val="vi-VN"/>
        </w:rPr>
        <w:t>Thu nhập từ hoạt động sản xuất kinh doanh hàng hóa, dịch vụ bằng doanh thu của hoạt động sản xuất kinh doanh hàng hóa, dịch vụ trừ chi phí được trừ của hoạt động sản xuất kinh doanh hàng hóa, dịch vụ đó. Doanh nghiệp có nhiều hoạt động sản xuất kinh doanh áp dụng nhiều mức thuế suất khác nhau thì doanh nghiệp phải tính riêng thu nhập của từng hoạt động nhân với thuế suất tương ứng.</w:t>
      </w:r>
    </w:p>
    <w:p w:rsidR="00033721" w:rsidRPr="00033721" w:rsidRDefault="00033721" w:rsidP="00033721">
      <w:pPr>
        <w:shd w:val="clear" w:color="auto" w:fill="FFFFFF"/>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16114B" w:rsidRPr="0016114B" w:rsidRDefault="003035A5" w:rsidP="002B33FD">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3035A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3035A5">
        <w:rPr>
          <w:rFonts w:ascii="Times New Roman" w:eastAsia="Times New Roman" w:hAnsi="Times New Roman" w:cs="Times New Roman"/>
          <w:color w:val="000000"/>
          <w:sz w:val="28"/>
          <w:szCs w:val="28"/>
        </w:rPr>
        <w:t>Căn cứ</w:t>
      </w:r>
      <w:r>
        <w:rPr>
          <w:rFonts w:ascii="Times New Roman" w:eastAsia="Times New Roman" w:hAnsi="Times New Roman" w:cs="Times New Roman"/>
          <w:color w:val="000000"/>
          <w:sz w:val="28"/>
          <w:szCs w:val="28"/>
        </w:rPr>
        <w:t xml:space="preserve"> Điều 7 Thông tư số 78/2014/TT-BTC ngày 18/6/2014 của Bộ Tài chính hướng dẫn thi hành Nghị định số 218/2013/NĐ-CP ngày 26/12/2013 của Chính phủ quy định và hướng dẫn thi hành Luật</w:t>
      </w:r>
      <w:bookmarkStart w:id="6" w:name="dieu_7"/>
      <w:r w:rsidR="0016114B">
        <w:rPr>
          <w:rFonts w:ascii="Times New Roman" w:eastAsia="Times New Roman" w:hAnsi="Times New Roman" w:cs="Times New Roman"/>
          <w:color w:val="000000"/>
          <w:sz w:val="28"/>
          <w:szCs w:val="28"/>
        </w:rPr>
        <w:t xml:space="preserve"> Thuế thu nhập doanh nghiệp:</w:t>
      </w:r>
    </w:p>
    <w:p w:rsidR="003035A5" w:rsidRPr="003035A5" w:rsidRDefault="0016114B" w:rsidP="002B33FD">
      <w:pPr>
        <w:shd w:val="clear" w:color="auto" w:fill="FFFFFF"/>
        <w:spacing w:after="0" w:line="360" w:lineRule="exact"/>
        <w:ind w:firstLine="709"/>
        <w:jc w:val="both"/>
        <w:rPr>
          <w:rFonts w:ascii="Times New Roman" w:hAnsi="Times New Roman" w:cs="Times New Roman"/>
          <w:bCs/>
          <w:color w:val="000000"/>
          <w:sz w:val="28"/>
          <w:szCs w:val="28"/>
          <w:shd w:val="clear" w:color="auto" w:fill="FFFFFF"/>
          <w:lang w:val="vi-VN"/>
        </w:rPr>
      </w:pPr>
      <w:r>
        <w:rPr>
          <w:rFonts w:ascii="Times New Roman" w:hAnsi="Times New Roman" w:cs="Times New Roman"/>
          <w:bCs/>
          <w:color w:val="000000"/>
          <w:sz w:val="28"/>
          <w:szCs w:val="28"/>
          <w:shd w:val="clear" w:color="auto" w:fill="FFFFFF"/>
        </w:rPr>
        <w:t>“</w:t>
      </w:r>
      <w:r w:rsidR="003035A5" w:rsidRPr="003035A5">
        <w:rPr>
          <w:rFonts w:ascii="Times New Roman" w:hAnsi="Times New Roman" w:cs="Times New Roman"/>
          <w:bCs/>
          <w:color w:val="000000"/>
          <w:sz w:val="28"/>
          <w:szCs w:val="28"/>
          <w:shd w:val="clear" w:color="auto" w:fill="FFFFFF"/>
          <w:lang w:val="vi-VN"/>
        </w:rPr>
        <w:t>Điều 7. Thu nhập khác</w:t>
      </w:r>
      <w:bookmarkEnd w:id="6"/>
      <w:r w:rsidR="003035A5" w:rsidRPr="003035A5">
        <w:rPr>
          <w:rFonts w:ascii="Times New Roman" w:hAnsi="Times New Roman" w:cs="Times New Roman"/>
          <w:bCs/>
          <w:color w:val="000000"/>
          <w:sz w:val="28"/>
          <w:szCs w:val="28"/>
          <w:shd w:val="clear" w:color="auto" w:fill="FFFFFF"/>
          <w:lang w:val="vi-VN"/>
        </w:rPr>
        <w:t xml:space="preserve"> </w:t>
      </w:r>
    </w:p>
    <w:p w:rsidR="003035A5" w:rsidRPr="003035A5" w:rsidRDefault="003035A5" w:rsidP="002B33FD">
      <w:pPr>
        <w:shd w:val="clear" w:color="auto" w:fill="FFFFFF"/>
        <w:spacing w:after="0" w:line="360" w:lineRule="exact"/>
        <w:ind w:firstLine="709"/>
        <w:jc w:val="both"/>
        <w:rPr>
          <w:rFonts w:ascii="Times New Roman" w:hAnsi="Times New Roman" w:cs="Times New Roman"/>
          <w:bCs/>
          <w:color w:val="000000"/>
          <w:sz w:val="28"/>
          <w:szCs w:val="28"/>
          <w:shd w:val="clear" w:color="auto" w:fill="FFFFFF"/>
        </w:rPr>
      </w:pPr>
      <w:r w:rsidRPr="003035A5">
        <w:rPr>
          <w:rFonts w:ascii="Times New Roman" w:hAnsi="Times New Roman" w:cs="Times New Roman"/>
          <w:bCs/>
          <w:color w:val="000000"/>
          <w:sz w:val="28"/>
          <w:szCs w:val="28"/>
          <w:shd w:val="clear" w:color="auto" w:fill="FFFFFF"/>
        </w:rPr>
        <w:t>…</w:t>
      </w:r>
    </w:p>
    <w:p w:rsidR="003035A5" w:rsidRPr="003035A5" w:rsidRDefault="003035A5" w:rsidP="002B33FD">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3035A5">
        <w:rPr>
          <w:rFonts w:ascii="Times New Roman" w:hAnsi="Times New Roman" w:cs="Times New Roman"/>
          <w:bCs/>
          <w:color w:val="000000"/>
          <w:sz w:val="28"/>
          <w:szCs w:val="28"/>
          <w:shd w:val="clear" w:color="auto" w:fill="FFFFFF"/>
          <w:lang w:val="vi-VN"/>
        </w:rPr>
        <w:t>15. </w:t>
      </w:r>
      <w:r w:rsidRPr="003035A5">
        <w:rPr>
          <w:rFonts w:ascii="Times New Roman" w:hAnsi="Times New Roman" w:cs="Times New Roman"/>
          <w:color w:val="000000"/>
          <w:sz w:val="28"/>
          <w:szCs w:val="28"/>
          <w:shd w:val="clear" w:color="auto" w:fill="FFFFFF"/>
          <w:lang w:val="vi-VN"/>
        </w:rPr>
        <w:t>Quà biếu, quà tặng bằng tiền, bằng hiện vật; thu nhập nhận được bằng tiền, bằng hiện vật từ các nguồn tài trợ; thu nhập nhận được từ các khoản hỗ trợ tiếp thị, hỗ trợ chi phí, chiết khấu thanh toán, thưởng khuyến mại và các khoản hỗ trợ khác. Các khoản thu nhập nhận được bằng hiện vật thì giá trị của hiện vật được xác định bằng giá trị của hàng hóa, dịch vụ tương đương tại thời điểm nhận.</w:t>
      </w:r>
    </w:p>
    <w:p w:rsidR="007A1B79" w:rsidRDefault="003035A5" w:rsidP="002B33FD">
      <w:pPr>
        <w:spacing w:after="0" w:line="360" w:lineRule="exact"/>
        <w:jc w:val="both"/>
        <w:rPr>
          <w:rFonts w:ascii="Times New Roman" w:hAnsi="Times New Roman" w:cs="Times New Roman"/>
          <w:color w:val="000000" w:themeColor="text1"/>
          <w:sz w:val="28"/>
          <w:szCs w:val="28"/>
        </w:rPr>
      </w:pPr>
      <w:r w:rsidRPr="003035A5">
        <w:rPr>
          <w:rFonts w:ascii="Times New Roman" w:hAnsi="Times New Roman" w:cs="Times New Roman"/>
          <w:color w:val="000000" w:themeColor="text1"/>
          <w:sz w:val="28"/>
          <w:szCs w:val="28"/>
        </w:rPr>
        <w:tab/>
        <w:t>…”</w:t>
      </w:r>
    </w:p>
    <w:p w:rsidR="00D62A40" w:rsidRPr="00033721" w:rsidRDefault="003035A5" w:rsidP="002B33FD">
      <w:pPr>
        <w:spacing w:after="0" w:line="360" w:lineRule="exact"/>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lastRenderedPageBreak/>
        <w:tab/>
        <w:t>Căn cứ các quy định nêu trên, trường hợp Công ty nhận được</w:t>
      </w:r>
      <w:r w:rsidR="001E11AB">
        <w:rPr>
          <w:rFonts w:ascii="Times New Roman" w:hAnsi="Times New Roman" w:cs="Times New Roman"/>
          <w:color w:val="000000" w:themeColor="text1"/>
          <w:sz w:val="28"/>
          <w:szCs w:val="28"/>
        </w:rPr>
        <w:t xml:space="preserve"> khoản tiền</w:t>
      </w:r>
      <w:r>
        <w:rPr>
          <w:rFonts w:ascii="Times New Roman" w:hAnsi="Times New Roman" w:cs="Times New Roman"/>
          <w:color w:val="000000" w:themeColor="text1"/>
          <w:sz w:val="28"/>
          <w:szCs w:val="28"/>
        </w:rPr>
        <w:t xml:space="preserve"> </w:t>
      </w:r>
      <w:r w:rsidR="0098360A">
        <w:rPr>
          <w:rFonts w:ascii="Times New Roman" w:hAnsi="Times New Roman" w:cs="Times New Roman"/>
          <w:color w:val="000000" w:themeColor="text1"/>
          <w:sz w:val="28"/>
          <w:szCs w:val="28"/>
        </w:rPr>
        <w:t>khi</w:t>
      </w:r>
      <w:r w:rsidR="00A32297">
        <w:rPr>
          <w:rFonts w:ascii="Times New Roman" w:hAnsi="Times New Roman" w:cs="Times New Roman"/>
          <w:color w:val="000000" w:themeColor="text1"/>
          <w:sz w:val="28"/>
          <w:szCs w:val="28"/>
        </w:rPr>
        <w:t xml:space="preserve"> </w:t>
      </w:r>
      <w:r w:rsidR="00C2444B">
        <w:rPr>
          <w:rFonts w:ascii="Times New Roman" w:hAnsi="Times New Roman" w:cs="Times New Roman"/>
          <w:color w:val="000000" w:themeColor="text1"/>
          <w:sz w:val="28"/>
          <w:szCs w:val="28"/>
        </w:rPr>
        <w:t>thiết kế</w:t>
      </w:r>
      <w:r w:rsidR="001E11AB">
        <w:rPr>
          <w:rFonts w:ascii="Times New Roman" w:hAnsi="Times New Roman" w:cs="Times New Roman"/>
          <w:color w:val="000000" w:themeColor="text1"/>
          <w:sz w:val="28"/>
          <w:szCs w:val="28"/>
        </w:rPr>
        <w:t>,</w:t>
      </w:r>
      <w:r w:rsidR="00C2444B">
        <w:rPr>
          <w:rFonts w:ascii="Times New Roman" w:hAnsi="Times New Roman" w:cs="Times New Roman"/>
          <w:color w:val="000000" w:themeColor="text1"/>
          <w:sz w:val="28"/>
          <w:szCs w:val="28"/>
        </w:rPr>
        <w:t xml:space="preserve"> </w:t>
      </w:r>
      <w:r w:rsidR="00A32297">
        <w:rPr>
          <w:rFonts w:ascii="Times New Roman" w:hAnsi="Times New Roman" w:cs="Times New Roman"/>
          <w:color w:val="000000" w:themeColor="text1"/>
          <w:sz w:val="28"/>
          <w:szCs w:val="28"/>
        </w:rPr>
        <w:t xml:space="preserve">phát triển cải biến sản phẩm đẹp hơn, quy cách, chất lượng, sản lượng đạt cao hơn </w:t>
      </w:r>
      <w:r w:rsidR="00BD222E">
        <w:rPr>
          <w:rFonts w:ascii="Times New Roman" w:hAnsi="Times New Roman" w:cs="Times New Roman"/>
          <w:color w:val="000000" w:themeColor="text1"/>
          <w:sz w:val="28"/>
          <w:szCs w:val="28"/>
        </w:rPr>
        <w:t>theo yêu cầu của</w:t>
      </w:r>
      <w:r w:rsidR="00A32297">
        <w:rPr>
          <w:rFonts w:ascii="Times New Roman" w:hAnsi="Times New Roman" w:cs="Times New Roman"/>
          <w:color w:val="000000" w:themeColor="text1"/>
          <w:sz w:val="28"/>
          <w:szCs w:val="28"/>
        </w:rPr>
        <w:t xml:space="preserve"> khách hàng</w:t>
      </w:r>
      <w:r>
        <w:rPr>
          <w:rFonts w:ascii="Times New Roman" w:hAnsi="Times New Roman" w:cs="Times New Roman"/>
          <w:color w:val="000000" w:themeColor="text1"/>
          <w:sz w:val="28"/>
          <w:szCs w:val="28"/>
        </w:rPr>
        <w:t xml:space="preserve"> </w:t>
      </w:r>
      <w:r w:rsidR="00033721">
        <w:rPr>
          <w:rFonts w:ascii="Times New Roman" w:hAnsi="Times New Roman" w:cs="Times New Roman"/>
          <w:color w:val="000000" w:themeColor="text1"/>
          <w:sz w:val="28"/>
          <w:szCs w:val="28"/>
        </w:rPr>
        <w:t xml:space="preserve">nước ngoài </w:t>
      </w:r>
      <w:r>
        <w:rPr>
          <w:rFonts w:ascii="Times New Roman" w:hAnsi="Times New Roman" w:cs="Times New Roman"/>
          <w:color w:val="000000" w:themeColor="text1"/>
          <w:sz w:val="28"/>
          <w:szCs w:val="28"/>
        </w:rPr>
        <w:t xml:space="preserve">thì khoản tiền này thuộc </w:t>
      </w:r>
      <w:r w:rsidRPr="003035A5">
        <w:rPr>
          <w:rFonts w:ascii="Times New Roman" w:hAnsi="Times New Roman" w:cs="Times New Roman"/>
          <w:bCs/>
          <w:color w:val="000000" w:themeColor="text1"/>
          <w:sz w:val="28"/>
          <w:szCs w:val="28"/>
          <w:lang w:val="am-ET"/>
        </w:rPr>
        <w:t>trường hợp phải kê khai, tính nộp thuế GTGT</w:t>
      </w:r>
      <w:r w:rsidR="005B6647">
        <w:rPr>
          <w:rFonts w:ascii="Times New Roman" w:hAnsi="Times New Roman" w:cs="Times New Roman"/>
          <w:bCs/>
          <w:color w:val="000000" w:themeColor="text1"/>
          <w:sz w:val="28"/>
          <w:szCs w:val="28"/>
        </w:rPr>
        <w:t xml:space="preserve"> theo quy định. </w:t>
      </w:r>
      <w:r w:rsidR="00033721">
        <w:rPr>
          <w:rFonts w:ascii="Times New Roman" w:hAnsi="Times New Roman" w:cs="Times New Roman"/>
          <w:bCs/>
          <w:color w:val="000000" w:themeColor="text1"/>
          <w:sz w:val="28"/>
          <w:szCs w:val="28"/>
        </w:rPr>
        <w:t xml:space="preserve">Về mức thuế suất thuế GTGT đề nghị Công ty căn cứ theo thực tế phát sinh để xác định theo quy định tại Thông </w:t>
      </w:r>
      <w:r w:rsidR="00033721" w:rsidRPr="00D62A40">
        <w:rPr>
          <w:rFonts w:ascii="Times New Roman" w:hAnsi="Times New Roman" w:cs="Times New Roman"/>
          <w:color w:val="000000"/>
          <w:sz w:val="28"/>
          <w:szCs w:val="28"/>
          <w:lang w:val="vi-VN"/>
        </w:rPr>
        <w:t>tư số 219/2013/TT-BTC</w:t>
      </w:r>
      <w:r w:rsidR="00033721">
        <w:rPr>
          <w:rFonts w:ascii="Times New Roman" w:hAnsi="Times New Roman" w:cs="Times New Roman"/>
          <w:color w:val="000000"/>
          <w:sz w:val="28"/>
          <w:szCs w:val="28"/>
        </w:rPr>
        <w:t xml:space="preserve"> của Bộ Tài chính.</w:t>
      </w:r>
    </w:p>
    <w:p w:rsidR="003035A5" w:rsidRPr="003035A5" w:rsidRDefault="00A32297" w:rsidP="00033721">
      <w:pPr>
        <w:spacing w:after="0" w:line="360" w:lineRule="exact"/>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Đối với k</w:t>
      </w:r>
      <w:r w:rsidR="003035A5">
        <w:rPr>
          <w:rFonts w:ascii="Times New Roman" w:hAnsi="Times New Roman" w:cs="Times New Roman"/>
          <w:bCs/>
          <w:color w:val="000000" w:themeColor="text1"/>
          <w:sz w:val="28"/>
          <w:szCs w:val="28"/>
        </w:rPr>
        <w:t xml:space="preserve">hoản tiền </w:t>
      </w:r>
      <w:r>
        <w:rPr>
          <w:rFonts w:ascii="Times New Roman" w:hAnsi="Times New Roman" w:cs="Times New Roman"/>
          <w:color w:val="000000" w:themeColor="text1"/>
          <w:sz w:val="28"/>
          <w:szCs w:val="28"/>
        </w:rPr>
        <w:t xml:space="preserve">nêu trên </w:t>
      </w:r>
      <w:r w:rsidR="00A46C66">
        <w:rPr>
          <w:rFonts w:ascii="Times New Roman" w:hAnsi="Times New Roman" w:cs="Times New Roman"/>
          <w:color w:val="000000" w:themeColor="text1"/>
          <w:sz w:val="28"/>
          <w:szCs w:val="28"/>
        </w:rPr>
        <w:t>được xác định là</w:t>
      </w:r>
      <w:r w:rsidR="0016114B">
        <w:rPr>
          <w:rFonts w:ascii="Times New Roman" w:hAnsi="Times New Roman" w:cs="Times New Roman"/>
          <w:color w:val="000000" w:themeColor="text1"/>
          <w:sz w:val="28"/>
          <w:szCs w:val="28"/>
        </w:rPr>
        <w:t xml:space="preserve"> khoản thu nhập chịu thuế TNDN</w:t>
      </w:r>
      <w:r w:rsidR="00571BEF">
        <w:rPr>
          <w:rFonts w:ascii="Times New Roman" w:hAnsi="Times New Roman" w:cs="Times New Roman"/>
          <w:color w:val="000000" w:themeColor="text1"/>
          <w:sz w:val="28"/>
          <w:szCs w:val="28"/>
        </w:rPr>
        <w:t xml:space="preserve"> theo quy định tại Thông tư </w:t>
      </w:r>
      <w:r w:rsidR="00CB342E">
        <w:rPr>
          <w:rFonts w:ascii="Times New Roman" w:hAnsi="Times New Roman" w:cs="Times New Roman"/>
          <w:color w:val="000000" w:themeColor="text1"/>
          <w:sz w:val="28"/>
          <w:szCs w:val="28"/>
        </w:rPr>
        <w:t>78/2014/TT-BTC ngày 18/6/2014</w:t>
      </w:r>
      <w:r w:rsidR="00571BEF">
        <w:rPr>
          <w:rFonts w:ascii="Times New Roman" w:hAnsi="Times New Roman" w:cs="Times New Roman"/>
          <w:color w:val="000000" w:themeColor="text1"/>
          <w:sz w:val="28"/>
          <w:szCs w:val="28"/>
        </w:rPr>
        <w:t xml:space="preserve"> của Bộ</w:t>
      </w:r>
      <w:r w:rsidR="00033721">
        <w:rPr>
          <w:rFonts w:ascii="Times New Roman" w:hAnsi="Times New Roman" w:cs="Times New Roman"/>
          <w:color w:val="000000" w:themeColor="text1"/>
          <w:sz w:val="28"/>
          <w:szCs w:val="28"/>
        </w:rPr>
        <w:t xml:space="preserve"> Tài chính (đã được sửa đổi, bổ sung tại </w:t>
      </w:r>
      <w:r w:rsidR="00033721">
        <w:rPr>
          <w:rFonts w:ascii="Times New Roman" w:eastAsia="Times New Roman" w:hAnsi="Times New Roman" w:cs="Times New Roman"/>
          <w:color w:val="000000"/>
          <w:sz w:val="28"/>
          <w:szCs w:val="28"/>
        </w:rPr>
        <w:t>Thông tư số 96/2015/TT-BTC ngày 22/6/2015 của Bộ Tài chính).</w:t>
      </w:r>
    </w:p>
    <w:p w:rsidR="00340637" w:rsidRDefault="00CE74F2" w:rsidP="002B33FD">
      <w:pPr>
        <w:spacing w:after="120" w:line="360" w:lineRule="exact"/>
        <w:ind w:firstLine="709"/>
        <w:jc w:val="both"/>
        <w:rPr>
          <w:rFonts w:ascii="Times New Roman" w:hAnsi="Times New Roman" w:cs="Times New Roman"/>
          <w:color w:val="000000" w:themeColor="text1"/>
          <w:sz w:val="28"/>
          <w:szCs w:val="28"/>
          <w:lang w:val="nl-NL"/>
        </w:rPr>
      </w:pPr>
      <w:r w:rsidRPr="004456CB">
        <w:rPr>
          <w:rFonts w:ascii="Times New Roman" w:hAnsi="Times New Roman" w:cs="Times New Roman"/>
          <w:color w:val="000000" w:themeColor="text1"/>
          <w:sz w:val="28"/>
          <w:szCs w:val="28"/>
          <w:lang w:val="nl-NL"/>
        </w:rPr>
        <w:t xml:space="preserve">Cục Thuế Nam Định trả lời để </w:t>
      </w:r>
      <w:r w:rsidR="000544F7">
        <w:rPr>
          <w:rFonts w:ascii="Times New Roman" w:hAnsi="Times New Roman" w:cs="Times New Roman"/>
          <w:color w:val="000000" w:themeColor="text1"/>
          <w:sz w:val="28"/>
          <w:szCs w:val="28"/>
        </w:rPr>
        <w:t>Công ty</w:t>
      </w:r>
      <w:r w:rsidR="00922072">
        <w:rPr>
          <w:rFonts w:ascii="Times New Roman" w:hAnsi="Times New Roman" w:cs="Times New Roman"/>
          <w:color w:val="000000" w:themeColor="text1"/>
          <w:sz w:val="28"/>
          <w:szCs w:val="28"/>
          <w:lang w:val="vi-VN"/>
        </w:rPr>
        <w:t xml:space="preserve"> </w:t>
      </w:r>
      <w:r w:rsidRPr="004456CB">
        <w:rPr>
          <w:rFonts w:ascii="Times New Roman" w:hAnsi="Times New Roman" w:cs="Times New Roman"/>
          <w:color w:val="000000" w:themeColor="text1"/>
          <w:sz w:val="28"/>
          <w:szCs w:val="28"/>
          <w:lang w:val="nl-NL"/>
        </w:rPr>
        <w:t>biết và thực hiện theo đúng các quy định tại văn bản quy phạm pháp luật./.</w:t>
      </w:r>
    </w:p>
    <w:p w:rsidR="00033721" w:rsidRPr="002904D9" w:rsidRDefault="00033721" w:rsidP="002B33FD">
      <w:pPr>
        <w:spacing w:after="120" w:line="360" w:lineRule="exact"/>
        <w:ind w:firstLine="709"/>
        <w:jc w:val="both"/>
        <w:rPr>
          <w:rFonts w:ascii="Times New Roman" w:hAnsi="Times New Roman" w:cs="Times New Roman"/>
          <w:color w:val="000000" w:themeColor="text1"/>
          <w:sz w:val="28"/>
          <w:szCs w:val="28"/>
          <w:lang w:val="nl-NL"/>
        </w:rPr>
      </w:pPr>
    </w:p>
    <w:tbl>
      <w:tblPr>
        <w:tblW w:w="9149" w:type="dxa"/>
        <w:jc w:val="center"/>
        <w:tblLook w:val="01E0" w:firstRow="1" w:lastRow="1" w:firstColumn="1" w:lastColumn="1" w:noHBand="0" w:noVBand="0"/>
      </w:tblPr>
      <w:tblGrid>
        <w:gridCol w:w="4653"/>
        <w:gridCol w:w="4496"/>
      </w:tblGrid>
      <w:tr w:rsidR="00CE74F2" w:rsidRPr="007D550E" w:rsidTr="002904D9">
        <w:trPr>
          <w:trHeight w:val="2066"/>
          <w:jc w:val="center"/>
        </w:trPr>
        <w:tc>
          <w:tcPr>
            <w:tcW w:w="4653" w:type="dxa"/>
          </w:tcPr>
          <w:p w:rsidR="00CE74F2" w:rsidRPr="002804DA" w:rsidRDefault="00CE74F2" w:rsidP="00FF4101">
            <w:pPr>
              <w:spacing w:after="0" w:line="280" w:lineRule="exact"/>
              <w:jc w:val="both"/>
              <w:rPr>
                <w:rFonts w:ascii="Times New Roman" w:hAnsi="Times New Roman" w:cs="Times New Roman"/>
                <w:b/>
                <w:i/>
                <w:lang w:val="nl-NL"/>
              </w:rPr>
            </w:pPr>
            <w:r w:rsidRPr="002804DA">
              <w:rPr>
                <w:rFonts w:ascii="Times New Roman" w:hAnsi="Times New Roman" w:cs="Times New Roman"/>
                <w:b/>
                <w:i/>
                <w:lang w:val="nl-NL"/>
              </w:rPr>
              <w:t>Nơi nhận:</w:t>
            </w:r>
          </w:p>
          <w:p w:rsidR="00CE74F2" w:rsidRPr="002804DA" w:rsidRDefault="00CE74F2" w:rsidP="00FF4101">
            <w:pPr>
              <w:spacing w:after="0" w:line="240" w:lineRule="exact"/>
              <w:jc w:val="both"/>
              <w:rPr>
                <w:rFonts w:ascii="Times New Roman" w:hAnsi="Times New Roman" w:cs="Times New Roman"/>
                <w:lang w:val="nl-NL"/>
              </w:rPr>
            </w:pPr>
            <w:r w:rsidRPr="002804DA">
              <w:rPr>
                <w:rFonts w:ascii="Times New Roman" w:hAnsi="Times New Roman" w:cs="Times New Roman"/>
                <w:lang w:val="nl-NL"/>
              </w:rPr>
              <w:t>- Như trên;</w:t>
            </w:r>
          </w:p>
          <w:p w:rsidR="00CE74F2" w:rsidRPr="002804DA" w:rsidRDefault="00CE74F2" w:rsidP="00FF4101">
            <w:pPr>
              <w:spacing w:after="0" w:line="240" w:lineRule="exact"/>
              <w:jc w:val="both"/>
              <w:rPr>
                <w:rFonts w:ascii="Times New Roman" w:hAnsi="Times New Roman" w:cs="Times New Roman"/>
                <w:lang w:val="nl-NL"/>
              </w:rPr>
            </w:pPr>
            <w:r w:rsidRPr="002804DA">
              <w:rPr>
                <w:rFonts w:ascii="Times New Roman" w:hAnsi="Times New Roman" w:cs="Times New Roman"/>
                <w:lang w:val="nl-NL"/>
              </w:rPr>
              <w:t>- Tổng cục Thuế;</w:t>
            </w:r>
          </w:p>
          <w:p w:rsidR="00CE74F2" w:rsidRPr="002804DA" w:rsidRDefault="00CE74F2" w:rsidP="00FF4101">
            <w:pPr>
              <w:spacing w:after="0" w:line="240" w:lineRule="exact"/>
              <w:jc w:val="both"/>
              <w:rPr>
                <w:rFonts w:ascii="Times New Roman" w:hAnsi="Times New Roman" w:cs="Times New Roman"/>
                <w:lang w:val="nl-NL"/>
              </w:rPr>
            </w:pPr>
            <w:r w:rsidRPr="002804DA">
              <w:rPr>
                <w:rFonts w:ascii="Times New Roman" w:hAnsi="Times New Roman" w:cs="Times New Roman"/>
                <w:lang w:val="nl-NL"/>
              </w:rPr>
              <w:t>- Lãnh đạo Cục Thuế;</w:t>
            </w:r>
          </w:p>
          <w:p w:rsidR="00CE74F2" w:rsidRDefault="00CE74F2" w:rsidP="00FF4101">
            <w:pPr>
              <w:spacing w:after="0" w:line="240" w:lineRule="exact"/>
              <w:jc w:val="both"/>
              <w:rPr>
                <w:rFonts w:ascii="Times New Roman" w:hAnsi="Times New Roman" w:cs="Times New Roman"/>
                <w:lang w:val="nl-NL"/>
              </w:rPr>
            </w:pPr>
            <w:r>
              <w:rPr>
                <w:rFonts w:ascii="Times New Roman" w:hAnsi="Times New Roman" w:cs="Times New Roman"/>
                <w:lang w:val="nl-NL"/>
              </w:rPr>
              <w:t xml:space="preserve">- Các Phòng: KK&amp;KTT, NV-DT-PC, </w:t>
            </w:r>
          </w:p>
          <w:p w:rsidR="00CE74F2" w:rsidRPr="002804DA" w:rsidRDefault="009970B3" w:rsidP="00FF4101">
            <w:pPr>
              <w:spacing w:after="0" w:line="240" w:lineRule="exact"/>
              <w:jc w:val="both"/>
              <w:rPr>
                <w:rFonts w:ascii="Times New Roman" w:hAnsi="Times New Roman" w:cs="Times New Roman"/>
                <w:lang w:val="nl-NL"/>
              </w:rPr>
            </w:pPr>
            <w:r>
              <w:rPr>
                <w:rFonts w:ascii="Times New Roman" w:hAnsi="Times New Roman" w:cs="Times New Roman"/>
                <w:lang w:val="nl-NL"/>
              </w:rPr>
              <w:t>TT-KT 1,2,3</w:t>
            </w:r>
            <w:r w:rsidR="00CE74F2">
              <w:rPr>
                <w:rFonts w:ascii="Times New Roman" w:hAnsi="Times New Roman" w:cs="Times New Roman"/>
                <w:lang w:val="nl-NL"/>
              </w:rPr>
              <w:t>;</w:t>
            </w:r>
          </w:p>
          <w:p w:rsidR="00CE74F2" w:rsidRPr="002804DA" w:rsidRDefault="00CE74F2" w:rsidP="00FF4101">
            <w:pPr>
              <w:spacing w:after="0" w:line="240" w:lineRule="exact"/>
              <w:jc w:val="both"/>
              <w:rPr>
                <w:rFonts w:ascii="Times New Roman" w:hAnsi="Times New Roman" w:cs="Times New Roman"/>
                <w:lang w:val="nl-NL"/>
              </w:rPr>
            </w:pPr>
            <w:r w:rsidRPr="002804DA">
              <w:rPr>
                <w:rFonts w:ascii="Times New Roman" w:hAnsi="Times New Roman" w:cs="Times New Roman"/>
                <w:lang w:val="nl-NL"/>
              </w:rPr>
              <w:t>- Website Cụ</w:t>
            </w:r>
            <w:r>
              <w:rPr>
                <w:rFonts w:ascii="Times New Roman" w:hAnsi="Times New Roman" w:cs="Times New Roman"/>
                <w:lang w:val="nl-NL"/>
              </w:rPr>
              <w:t>c T</w:t>
            </w:r>
            <w:r w:rsidRPr="002804DA">
              <w:rPr>
                <w:rFonts w:ascii="Times New Roman" w:hAnsi="Times New Roman" w:cs="Times New Roman"/>
                <w:lang w:val="nl-NL"/>
              </w:rPr>
              <w:t>huế;</w:t>
            </w:r>
          </w:p>
          <w:p w:rsidR="00CE74F2" w:rsidRPr="007D550E" w:rsidRDefault="00CE74F2" w:rsidP="00FF4101">
            <w:pPr>
              <w:spacing w:after="0" w:line="240" w:lineRule="exact"/>
              <w:jc w:val="both"/>
              <w:rPr>
                <w:rFonts w:ascii="Times New Roman" w:hAnsi="Times New Roman" w:cs="Times New Roman"/>
                <w:sz w:val="24"/>
                <w:szCs w:val="24"/>
                <w:lang w:val="nl-NL"/>
              </w:rPr>
            </w:pPr>
            <w:r w:rsidRPr="002804DA">
              <w:rPr>
                <w:rFonts w:ascii="Times New Roman" w:hAnsi="Times New Roman" w:cs="Times New Roman"/>
                <w:lang w:val="nl-NL"/>
              </w:rPr>
              <w:t>- Lưu VT, TT-HT</w:t>
            </w:r>
            <w:r>
              <w:rPr>
                <w:rFonts w:ascii="Times New Roman" w:hAnsi="Times New Roman" w:cs="Times New Roman"/>
                <w:lang w:val="nl-NL"/>
              </w:rPr>
              <w:t>.</w:t>
            </w:r>
          </w:p>
        </w:tc>
        <w:tc>
          <w:tcPr>
            <w:tcW w:w="4496" w:type="dxa"/>
          </w:tcPr>
          <w:p w:rsidR="00CE74F2" w:rsidRPr="00806804" w:rsidRDefault="00CE74F2" w:rsidP="00D62A40">
            <w:pPr>
              <w:tabs>
                <w:tab w:val="left" w:pos="3769"/>
              </w:tabs>
              <w:spacing w:after="0" w:line="280" w:lineRule="exact"/>
              <w:jc w:val="center"/>
              <w:rPr>
                <w:rFonts w:ascii="Times New Roman" w:hAnsi="Times New Roman" w:cs="Times New Roman"/>
                <w:b/>
                <w:sz w:val="26"/>
                <w:szCs w:val="26"/>
                <w:lang w:val="nl-NL"/>
              </w:rPr>
            </w:pPr>
            <w:r w:rsidRPr="00806804">
              <w:rPr>
                <w:rFonts w:ascii="Times New Roman" w:hAnsi="Times New Roman" w:cs="Times New Roman"/>
                <w:b/>
                <w:sz w:val="26"/>
                <w:szCs w:val="26"/>
                <w:lang w:val="nl-NL"/>
              </w:rPr>
              <w:t>KT. CỤC TRƯỞNG</w:t>
            </w:r>
          </w:p>
          <w:p w:rsidR="00CE74F2" w:rsidRPr="007D550E" w:rsidRDefault="00CE74F2" w:rsidP="00D62A40">
            <w:pPr>
              <w:tabs>
                <w:tab w:val="left" w:pos="3769"/>
              </w:tabs>
              <w:spacing w:after="0" w:line="280" w:lineRule="exact"/>
              <w:jc w:val="center"/>
              <w:rPr>
                <w:rFonts w:ascii="Times New Roman" w:hAnsi="Times New Roman" w:cs="Times New Roman"/>
                <w:b/>
                <w:sz w:val="28"/>
                <w:szCs w:val="28"/>
                <w:lang w:val="nl-NL"/>
              </w:rPr>
            </w:pPr>
            <w:r w:rsidRPr="00806804">
              <w:rPr>
                <w:rFonts w:ascii="Times New Roman" w:hAnsi="Times New Roman" w:cs="Times New Roman"/>
                <w:b/>
                <w:sz w:val="26"/>
                <w:szCs w:val="26"/>
                <w:lang w:val="nl-NL"/>
              </w:rPr>
              <w:t>PHÓ CỤC TRƯỞNG</w:t>
            </w:r>
          </w:p>
          <w:p w:rsidR="00CE74F2" w:rsidRPr="007D550E" w:rsidRDefault="00CE74F2" w:rsidP="00CE6908">
            <w:pPr>
              <w:tabs>
                <w:tab w:val="left" w:pos="3769"/>
              </w:tabs>
              <w:spacing w:after="0" w:line="400" w:lineRule="exact"/>
              <w:ind w:left="1912"/>
              <w:jc w:val="center"/>
              <w:rPr>
                <w:rFonts w:ascii="Times New Roman" w:hAnsi="Times New Roman" w:cs="Times New Roman"/>
                <w:b/>
                <w:sz w:val="28"/>
                <w:szCs w:val="28"/>
                <w:lang w:val="nl-NL"/>
              </w:rPr>
            </w:pPr>
          </w:p>
          <w:p w:rsidR="00875167" w:rsidRDefault="00875167" w:rsidP="00BD222E">
            <w:pPr>
              <w:tabs>
                <w:tab w:val="center" w:pos="1718"/>
                <w:tab w:val="left" w:pos="2595"/>
                <w:tab w:val="left" w:pos="3769"/>
              </w:tabs>
              <w:spacing w:after="0" w:line="400" w:lineRule="exact"/>
              <w:rPr>
                <w:rFonts w:ascii="Times New Roman" w:hAnsi="Times New Roman" w:cs="Times New Roman"/>
                <w:i/>
                <w:sz w:val="28"/>
                <w:szCs w:val="28"/>
                <w:lang w:val="nl-NL"/>
              </w:rPr>
            </w:pPr>
          </w:p>
          <w:p w:rsidR="00340637" w:rsidRDefault="00340637" w:rsidP="00D62A40">
            <w:pPr>
              <w:tabs>
                <w:tab w:val="center" w:pos="1718"/>
                <w:tab w:val="left" w:pos="2595"/>
                <w:tab w:val="left" w:pos="3769"/>
              </w:tabs>
              <w:spacing w:after="0" w:line="400" w:lineRule="exact"/>
              <w:rPr>
                <w:rFonts w:ascii="Times New Roman" w:hAnsi="Times New Roman" w:cs="Times New Roman"/>
                <w:i/>
                <w:sz w:val="28"/>
                <w:szCs w:val="28"/>
                <w:lang w:val="nl-NL"/>
              </w:rPr>
            </w:pPr>
          </w:p>
          <w:p w:rsidR="00D62A40" w:rsidRDefault="00D62A40" w:rsidP="00D62A40">
            <w:pPr>
              <w:tabs>
                <w:tab w:val="center" w:pos="1718"/>
                <w:tab w:val="left" w:pos="2595"/>
                <w:tab w:val="left" w:pos="3769"/>
              </w:tabs>
              <w:spacing w:after="0" w:line="400" w:lineRule="exact"/>
              <w:rPr>
                <w:rFonts w:ascii="Times New Roman" w:hAnsi="Times New Roman" w:cs="Times New Roman"/>
                <w:i/>
                <w:sz w:val="28"/>
                <w:szCs w:val="28"/>
                <w:lang w:val="nl-NL"/>
              </w:rPr>
            </w:pPr>
          </w:p>
          <w:p w:rsidR="00CE74F2" w:rsidRPr="007D550E" w:rsidRDefault="00BD222E" w:rsidP="00340637">
            <w:pPr>
              <w:spacing w:after="0" w:line="400" w:lineRule="exact"/>
              <w:rPr>
                <w:rFonts w:ascii="Times New Roman" w:hAnsi="Times New Roman" w:cs="Times New Roman"/>
                <w:b/>
                <w:sz w:val="28"/>
                <w:szCs w:val="28"/>
              </w:rPr>
            </w:pPr>
            <w:r>
              <w:rPr>
                <w:rFonts w:ascii="Times New Roman" w:hAnsi="Times New Roman" w:cs="Times New Roman"/>
                <w:b/>
                <w:sz w:val="28"/>
                <w:szCs w:val="28"/>
              </w:rPr>
              <w:t xml:space="preserve">          </w:t>
            </w:r>
            <w:r w:rsidR="00340637">
              <w:rPr>
                <w:rFonts w:ascii="Times New Roman" w:hAnsi="Times New Roman" w:cs="Times New Roman"/>
                <w:b/>
                <w:sz w:val="28"/>
                <w:szCs w:val="28"/>
              </w:rPr>
              <w:t xml:space="preserve">     </w:t>
            </w:r>
            <w:r w:rsidR="00F40CF5">
              <w:rPr>
                <w:rFonts w:ascii="Times New Roman" w:hAnsi="Times New Roman" w:cs="Times New Roman"/>
                <w:b/>
                <w:sz w:val="28"/>
                <w:szCs w:val="28"/>
              </w:rPr>
              <w:t>Đặng Ngọc Nghĩa</w:t>
            </w:r>
          </w:p>
        </w:tc>
      </w:tr>
      <w:tr w:rsidR="001C5E27" w:rsidRPr="007D550E" w:rsidTr="002904D9">
        <w:trPr>
          <w:trHeight w:val="2066"/>
          <w:jc w:val="center"/>
        </w:trPr>
        <w:tc>
          <w:tcPr>
            <w:tcW w:w="4653" w:type="dxa"/>
          </w:tcPr>
          <w:p w:rsidR="001C5E27" w:rsidRPr="002804DA" w:rsidRDefault="001C5E27" w:rsidP="00FF4101">
            <w:pPr>
              <w:spacing w:after="0" w:line="280" w:lineRule="exact"/>
              <w:jc w:val="both"/>
              <w:rPr>
                <w:rFonts w:ascii="Times New Roman" w:hAnsi="Times New Roman" w:cs="Times New Roman"/>
                <w:b/>
                <w:i/>
                <w:lang w:val="nl-NL"/>
              </w:rPr>
            </w:pPr>
          </w:p>
        </w:tc>
        <w:tc>
          <w:tcPr>
            <w:tcW w:w="4496" w:type="dxa"/>
          </w:tcPr>
          <w:p w:rsidR="001C5E27" w:rsidRPr="00806804" w:rsidRDefault="001C5E27" w:rsidP="00CE6908">
            <w:pPr>
              <w:tabs>
                <w:tab w:val="left" w:pos="3769"/>
              </w:tabs>
              <w:spacing w:after="0" w:line="320" w:lineRule="exact"/>
              <w:jc w:val="center"/>
              <w:rPr>
                <w:rFonts w:ascii="Times New Roman" w:hAnsi="Times New Roman" w:cs="Times New Roman"/>
                <w:b/>
                <w:sz w:val="26"/>
                <w:szCs w:val="26"/>
                <w:lang w:val="nl-NL"/>
              </w:rPr>
            </w:pPr>
          </w:p>
        </w:tc>
      </w:tr>
    </w:tbl>
    <w:p w:rsidR="00CE74F2" w:rsidRPr="00CE74F2" w:rsidRDefault="00CE74F2" w:rsidP="00FF4101">
      <w:pPr>
        <w:pStyle w:val="NormalWeb"/>
        <w:shd w:val="clear" w:color="auto" w:fill="FFFFFF"/>
        <w:spacing w:before="0" w:beforeAutospacing="0" w:after="0" w:afterAutospacing="0" w:line="320" w:lineRule="exact"/>
        <w:ind w:firstLine="720"/>
        <w:jc w:val="both"/>
        <w:rPr>
          <w:iCs/>
          <w:color w:val="000000"/>
          <w:sz w:val="28"/>
          <w:szCs w:val="28"/>
        </w:rPr>
      </w:pPr>
    </w:p>
    <w:p w:rsidR="00EA7BB4" w:rsidRDefault="00EA7BB4" w:rsidP="00FF4101">
      <w:pPr>
        <w:jc w:val="both"/>
      </w:pPr>
    </w:p>
    <w:sectPr w:rsidR="00EA7BB4" w:rsidSect="0008193D">
      <w:headerReference w:type="default" r:id="rId8"/>
      <w:pgSz w:w="11907" w:h="16839" w:code="9"/>
      <w:pgMar w:top="1021" w:right="1134" w:bottom="1021" w:left="1701" w:header="454"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4B4" w:rsidRDefault="00DF74B4" w:rsidP="00CE74F2">
      <w:pPr>
        <w:spacing w:after="0" w:line="240" w:lineRule="auto"/>
      </w:pPr>
      <w:r>
        <w:separator/>
      </w:r>
    </w:p>
  </w:endnote>
  <w:endnote w:type="continuationSeparator" w:id="0">
    <w:p w:rsidR="00DF74B4" w:rsidRDefault="00DF74B4" w:rsidP="00CE7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4B4" w:rsidRDefault="00DF74B4" w:rsidP="00CE74F2">
      <w:pPr>
        <w:spacing w:after="0" w:line="240" w:lineRule="auto"/>
      </w:pPr>
      <w:r>
        <w:separator/>
      </w:r>
    </w:p>
  </w:footnote>
  <w:footnote w:type="continuationSeparator" w:id="0">
    <w:p w:rsidR="00DF74B4" w:rsidRDefault="00DF74B4" w:rsidP="00CE7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181916"/>
      <w:docPartObj>
        <w:docPartGallery w:val="Page Numbers (Top of Page)"/>
        <w:docPartUnique/>
      </w:docPartObj>
    </w:sdtPr>
    <w:sdtEndPr>
      <w:rPr>
        <w:rFonts w:ascii=".VnTime" w:hAnsi=".VnTime"/>
        <w:noProof/>
        <w:sz w:val="28"/>
        <w:szCs w:val="28"/>
      </w:rPr>
    </w:sdtEndPr>
    <w:sdtContent>
      <w:p w:rsidR="00CE74F2" w:rsidRPr="003A45CE" w:rsidRDefault="00CE74F2">
        <w:pPr>
          <w:pStyle w:val="Header"/>
          <w:jc w:val="center"/>
          <w:rPr>
            <w:rFonts w:ascii=".VnTime" w:hAnsi=".VnTime"/>
            <w:sz w:val="28"/>
            <w:szCs w:val="28"/>
          </w:rPr>
        </w:pPr>
        <w:r w:rsidRPr="003A45CE">
          <w:rPr>
            <w:rFonts w:ascii=".VnTime" w:hAnsi=".VnTime"/>
            <w:sz w:val="28"/>
            <w:szCs w:val="28"/>
          </w:rPr>
          <w:fldChar w:fldCharType="begin"/>
        </w:r>
        <w:r w:rsidRPr="003A45CE">
          <w:rPr>
            <w:rFonts w:ascii=".VnTime" w:hAnsi=".VnTime"/>
            <w:sz w:val="28"/>
            <w:szCs w:val="28"/>
          </w:rPr>
          <w:instrText xml:space="preserve"> PAGE   \* MERGEFORMAT </w:instrText>
        </w:r>
        <w:r w:rsidRPr="003A45CE">
          <w:rPr>
            <w:rFonts w:ascii=".VnTime" w:hAnsi=".VnTime"/>
            <w:sz w:val="28"/>
            <w:szCs w:val="28"/>
          </w:rPr>
          <w:fldChar w:fldCharType="separate"/>
        </w:r>
        <w:r w:rsidR="004728FD">
          <w:rPr>
            <w:rFonts w:ascii=".VnTime" w:hAnsi=".VnTime"/>
            <w:noProof/>
            <w:sz w:val="28"/>
            <w:szCs w:val="28"/>
          </w:rPr>
          <w:t>3</w:t>
        </w:r>
        <w:r w:rsidRPr="003A45CE">
          <w:rPr>
            <w:rFonts w:ascii=".VnTime" w:hAnsi=".VnTime"/>
            <w:noProof/>
            <w:sz w:val="28"/>
            <w:szCs w:val="28"/>
          </w:rPr>
          <w:fldChar w:fldCharType="end"/>
        </w:r>
      </w:p>
    </w:sdtContent>
  </w:sdt>
  <w:p w:rsidR="00CE74F2" w:rsidRDefault="00CE74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947D9"/>
    <w:multiLevelType w:val="hybridMultilevel"/>
    <w:tmpl w:val="CAB2873E"/>
    <w:lvl w:ilvl="0" w:tplc="244CC07C">
      <w:start w:val="8"/>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 w15:restartNumberingAfterBreak="0">
    <w:nsid w:val="11646605"/>
    <w:multiLevelType w:val="hybridMultilevel"/>
    <w:tmpl w:val="981AC13E"/>
    <w:lvl w:ilvl="0" w:tplc="980474BA">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8D84C54"/>
    <w:multiLevelType w:val="hybridMultilevel"/>
    <w:tmpl w:val="ADE4ADFE"/>
    <w:lvl w:ilvl="0" w:tplc="3F96C64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BE3E8F"/>
    <w:multiLevelType w:val="hybridMultilevel"/>
    <w:tmpl w:val="336C22CA"/>
    <w:lvl w:ilvl="0" w:tplc="9A54212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2380289"/>
    <w:multiLevelType w:val="hybridMultilevel"/>
    <w:tmpl w:val="801A0150"/>
    <w:lvl w:ilvl="0" w:tplc="EE0A7EA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E0049E"/>
    <w:multiLevelType w:val="hybridMultilevel"/>
    <w:tmpl w:val="BF0A9B86"/>
    <w:lvl w:ilvl="0" w:tplc="316C65AA">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F531F8"/>
    <w:multiLevelType w:val="hybridMultilevel"/>
    <w:tmpl w:val="E428808E"/>
    <w:lvl w:ilvl="0" w:tplc="BA8ADD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C04816"/>
    <w:multiLevelType w:val="hybridMultilevel"/>
    <w:tmpl w:val="C89CC45E"/>
    <w:lvl w:ilvl="0" w:tplc="0C543190">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460ED6"/>
    <w:multiLevelType w:val="hybridMultilevel"/>
    <w:tmpl w:val="D86AD9D2"/>
    <w:lvl w:ilvl="0" w:tplc="4DAAF140">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2C02047D"/>
    <w:multiLevelType w:val="hybridMultilevel"/>
    <w:tmpl w:val="7138DFC0"/>
    <w:lvl w:ilvl="0" w:tplc="B4FEE39C">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34294F3E"/>
    <w:multiLevelType w:val="hybridMultilevel"/>
    <w:tmpl w:val="9D123786"/>
    <w:lvl w:ilvl="0" w:tplc="DC30C50A">
      <w:start w:val="1"/>
      <w:numFmt w:val="lowerLetter"/>
      <w:lvlText w:val="%1)"/>
      <w:lvlJc w:val="left"/>
      <w:pPr>
        <w:ind w:left="1069" w:hanging="360"/>
      </w:pPr>
      <w:rPr>
        <w:rFonts w:eastAsiaTheme="minorHAns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73A7709"/>
    <w:multiLevelType w:val="hybridMultilevel"/>
    <w:tmpl w:val="B8B0E9D4"/>
    <w:lvl w:ilvl="0" w:tplc="3F76F2A2">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380E1F44"/>
    <w:multiLevelType w:val="hybridMultilevel"/>
    <w:tmpl w:val="DEBA1C82"/>
    <w:lvl w:ilvl="0" w:tplc="9D4E5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D17E03"/>
    <w:multiLevelType w:val="hybridMultilevel"/>
    <w:tmpl w:val="9BDCDC84"/>
    <w:lvl w:ilvl="0" w:tplc="A470E80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D446313"/>
    <w:multiLevelType w:val="hybridMultilevel"/>
    <w:tmpl w:val="951CF8C0"/>
    <w:lvl w:ilvl="0" w:tplc="C40A384E">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55FA19F5"/>
    <w:multiLevelType w:val="hybridMultilevel"/>
    <w:tmpl w:val="8102C6D6"/>
    <w:lvl w:ilvl="0" w:tplc="E5EE62F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302AC"/>
    <w:multiLevelType w:val="hybridMultilevel"/>
    <w:tmpl w:val="8244E5FC"/>
    <w:lvl w:ilvl="0" w:tplc="5C2A41C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412B34"/>
    <w:multiLevelType w:val="hybridMultilevel"/>
    <w:tmpl w:val="73C028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6F4CF1"/>
    <w:multiLevelType w:val="hybridMultilevel"/>
    <w:tmpl w:val="E7761FC0"/>
    <w:lvl w:ilvl="0" w:tplc="26B2DDC8">
      <w:start w:val="2"/>
      <w:numFmt w:val="bullet"/>
      <w:lvlText w:val="-"/>
      <w:lvlJc w:val="left"/>
      <w:pPr>
        <w:ind w:left="1080" w:hanging="360"/>
      </w:pPr>
      <w:rPr>
        <w:rFonts w:ascii="Times New Roman" w:eastAsiaTheme="minorHAnsi"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822A29"/>
    <w:multiLevelType w:val="hybridMultilevel"/>
    <w:tmpl w:val="147AF1DE"/>
    <w:lvl w:ilvl="0" w:tplc="15B2CA5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61F303D7"/>
    <w:multiLevelType w:val="hybridMultilevel"/>
    <w:tmpl w:val="CD1C3836"/>
    <w:lvl w:ilvl="0" w:tplc="0E682B9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9194477"/>
    <w:multiLevelType w:val="hybridMultilevel"/>
    <w:tmpl w:val="2B26BD40"/>
    <w:lvl w:ilvl="0" w:tplc="781A0968">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6BCB10A3"/>
    <w:multiLevelType w:val="hybridMultilevel"/>
    <w:tmpl w:val="CE52970A"/>
    <w:lvl w:ilvl="0" w:tplc="D6F27E96">
      <w:start w:val="1"/>
      <w:numFmt w:val="lowerLetter"/>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CA00EA4"/>
    <w:multiLevelType w:val="hybridMultilevel"/>
    <w:tmpl w:val="C4F20AB4"/>
    <w:lvl w:ilvl="0" w:tplc="2FFEA60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BD5F6E"/>
    <w:multiLevelType w:val="hybridMultilevel"/>
    <w:tmpl w:val="0BFC3D84"/>
    <w:lvl w:ilvl="0" w:tplc="05BEA69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11441D"/>
    <w:multiLevelType w:val="hybridMultilevel"/>
    <w:tmpl w:val="4FF2630A"/>
    <w:lvl w:ilvl="0" w:tplc="9AAC51D8">
      <w:start w:val="1"/>
      <w:numFmt w:val="lowerLetter"/>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A57A73"/>
    <w:multiLevelType w:val="hybridMultilevel"/>
    <w:tmpl w:val="8264BC70"/>
    <w:lvl w:ilvl="0" w:tplc="A00A270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7A2D5971"/>
    <w:multiLevelType w:val="hybridMultilevel"/>
    <w:tmpl w:val="DC7AEA1E"/>
    <w:lvl w:ilvl="0" w:tplc="1586315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B3E4ED1"/>
    <w:multiLevelType w:val="hybridMultilevel"/>
    <w:tmpl w:val="8B92D4E0"/>
    <w:lvl w:ilvl="0" w:tplc="BE2C21C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7"/>
  </w:num>
  <w:num w:numId="4">
    <w:abstractNumId w:val="5"/>
  </w:num>
  <w:num w:numId="5">
    <w:abstractNumId w:val="15"/>
  </w:num>
  <w:num w:numId="6">
    <w:abstractNumId w:val="26"/>
  </w:num>
  <w:num w:numId="7">
    <w:abstractNumId w:val="11"/>
  </w:num>
  <w:num w:numId="8">
    <w:abstractNumId w:val="22"/>
  </w:num>
  <w:num w:numId="9">
    <w:abstractNumId w:val="8"/>
  </w:num>
  <w:num w:numId="10">
    <w:abstractNumId w:val="24"/>
  </w:num>
  <w:num w:numId="11">
    <w:abstractNumId w:val="16"/>
  </w:num>
  <w:num w:numId="12">
    <w:abstractNumId w:val="1"/>
  </w:num>
  <w:num w:numId="13">
    <w:abstractNumId w:val="9"/>
  </w:num>
  <w:num w:numId="14">
    <w:abstractNumId w:val="14"/>
  </w:num>
  <w:num w:numId="15">
    <w:abstractNumId w:val="21"/>
  </w:num>
  <w:num w:numId="16">
    <w:abstractNumId w:val="17"/>
  </w:num>
  <w:num w:numId="17">
    <w:abstractNumId w:val="12"/>
  </w:num>
  <w:num w:numId="18">
    <w:abstractNumId w:val="13"/>
  </w:num>
  <w:num w:numId="19">
    <w:abstractNumId w:val="19"/>
  </w:num>
  <w:num w:numId="20">
    <w:abstractNumId w:val="6"/>
  </w:num>
  <w:num w:numId="21">
    <w:abstractNumId w:val="2"/>
  </w:num>
  <w:num w:numId="22">
    <w:abstractNumId w:val="23"/>
  </w:num>
  <w:num w:numId="23">
    <w:abstractNumId w:val="20"/>
  </w:num>
  <w:num w:numId="24">
    <w:abstractNumId w:val="18"/>
  </w:num>
  <w:num w:numId="25">
    <w:abstractNumId w:val="4"/>
  </w:num>
  <w:num w:numId="26">
    <w:abstractNumId w:val="27"/>
  </w:num>
  <w:num w:numId="27">
    <w:abstractNumId w:val="3"/>
  </w:num>
  <w:num w:numId="28">
    <w:abstractNumId w:val="2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fr-FR" w:vendorID="64" w:dllVersion="131078" w:nlCheck="1" w:checkStyle="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7F"/>
    <w:rsid w:val="00000EE6"/>
    <w:rsid w:val="000146A9"/>
    <w:rsid w:val="00023C7A"/>
    <w:rsid w:val="000266B2"/>
    <w:rsid w:val="00033721"/>
    <w:rsid w:val="00034055"/>
    <w:rsid w:val="0003739A"/>
    <w:rsid w:val="0003796D"/>
    <w:rsid w:val="00042054"/>
    <w:rsid w:val="000443AC"/>
    <w:rsid w:val="00051488"/>
    <w:rsid w:val="000544F7"/>
    <w:rsid w:val="00057D44"/>
    <w:rsid w:val="00067FA6"/>
    <w:rsid w:val="0008193D"/>
    <w:rsid w:val="000825B2"/>
    <w:rsid w:val="0009167C"/>
    <w:rsid w:val="000A647F"/>
    <w:rsid w:val="000C3F66"/>
    <w:rsid w:val="000D5DCA"/>
    <w:rsid w:val="000E5C9A"/>
    <w:rsid w:val="000E6ED4"/>
    <w:rsid w:val="000F0E2E"/>
    <w:rsid w:val="000F68B6"/>
    <w:rsid w:val="000F6F4C"/>
    <w:rsid w:val="00110663"/>
    <w:rsid w:val="0014257F"/>
    <w:rsid w:val="001452E9"/>
    <w:rsid w:val="00155C14"/>
    <w:rsid w:val="00155CA7"/>
    <w:rsid w:val="0016114B"/>
    <w:rsid w:val="00162B4C"/>
    <w:rsid w:val="0017683F"/>
    <w:rsid w:val="00192BA0"/>
    <w:rsid w:val="001A398A"/>
    <w:rsid w:val="001B57BD"/>
    <w:rsid w:val="001C3539"/>
    <w:rsid w:val="001C5E27"/>
    <w:rsid w:val="001C6FAA"/>
    <w:rsid w:val="001D13B5"/>
    <w:rsid w:val="001D6753"/>
    <w:rsid w:val="001D6851"/>
    <w:rsid w:val="001E11AB"/>
    <w:rsid w:val="001E2F4A"/>
    <w:rsid w:val="001F11BE"/>
    <w:rsid w:val="001F33E9"/>
    <w:rsid w:val="002028FB"/>
    <w:rsid w:val="00222F43"/>
    <w:rsid w:val="0022368B"/>
    <w:rsid w:val="0024355D"/>
    <w:rsid w:val="00256A54"/>
    <w:rsid w:val="002604B1"/>
    <w:rsid w:val="00264D52"/>
    <w:rsid w:val="00267E6D"/>
    <w:rsid w:val="002846EB"/>
    <w:rsid w:val="00285446"/>
    <w:rsid w:val="002904D9"/>
    <w:rsid w:val="002A46EA"/>
    <w:rsid w:val="002A62DC"/>
    <w:rsid w:val="002A6DE7"/>
    <w:rsid w:val="002B33FD"/>
    <w:rsid w:val="002C34BB"/>
    <w:rsid w:val="002D05DE"/>
    <w:rsid w:val="002E76C3"/>
    <w:rsid w:val="002F255B"/>
    <w:rsid w:val="003035A5"/>
    <w:rsid w:val="003363D7"/>
    <w:rsid w:val="00340637"/>
    <w:rsid w:val="00342D68"/>
    <w:rsid w:val="00343F2B"/>
    <w:rsid w:val="00350EB2"/>
    <w:rsid w:val="00373A43"/>
    <w:rsid w:val="00381EC3"/>
    <w:rsid w:val="00383BA0"/>
    <w:rsid w:val="003A45CE"/>
    <w:rsid w:val="003C0C99"/>
    <w:rsid w:val="003C3EF5"/>
    <w:rsid w:val="003C7F10"/>
    <w:rsid w:val="003E145F"/>
    <w:rsid w:val="004003D2"/>
    <w:rsid w:val="00411B53"/>
    <w:rsid w:val="00421362"/>
    <w:rsid w:val="004456CB"/>
    <w:rsid w:val="00462A5C"/>
    <w:rsid w:val="004728FD"/>
    <w:rsid w:val="00483AA8"/>
    <w:rsid w:val="00494E7D"/>
    <w:rsid w:val="004B67F7"/>
    <w:rsid w:val="004E0CCF"/>
    <w:rsid w:val="004E4836"/>
    <w:rsid w:val="004F47DC"/>
    <w:rsid w:val="00504C06"/>
    <w:rsid w:val="0051001A"/>
    <w:rsid w:val="0051669F"/>
    <w:rsid w:val="005301BF"/>
    <w:rsid w:val="00540006"/>
    <w:rsid w:val="00540431"/>
    <w:rsid w:val="00543854"/>
    <w:rsid w:val="00557496"/>
    <w:rsid w:val="00571BEF"/>
    <w:rsid w:val="005732D9"/>
    <w:rsid w:val="00584C49"/>
    <w:rsid w:val="005904B6"/>
    <w:rsid w:val="00594E45"/>
    <w:rsid w:val="00596DE6"/>
    <w:rsid w:val="0059730D"/>
    <w:rsid w:val="005976BB"/>
    <w:rsid w:val="005B05BE"/>
    <w:rsid w:val="005B4CF0"/>
    <w:rsid w:val="005B6647"/>
    <w:rsid w:val="005B724E"/>
    <w:rsid w:val="005C137F"/>
    <w:rsid w:val="005D0CDC"/>
    <w:rsid w:val="005D3FA3"/>
    <w:rsid w:val="005D6F34"/>
    <w:rsid w:val="005D79F4"/>
    <w:rsid w:val="005F608B"/>
    <w:rsid w:val="00600FF9"/>
    <w:rsid w:val="00607350"/>
    <w:rsid w:val="0061396B"/>
    <w:rsid w:val="00626DF1"/>
    <w:rsid w:val="0064074B"/>
    <w:rsid w:val="006427A7"/>
    <w:rsid w:val="00655401"/>
    <w:rsid w:val="00656AB0"/>
    <w:rsid w:val="00663BDC"/>
    <w:rsid w:val="0066493F"/>
    <w:rsid w:val="006758B1"/>
    <w:rsid w:val="00684BC1"/>
    <w:rsid w:val="00687E50"/>
    <w:rsid w:val="0069013F"/>
    <w:rsid w:val="006A154B"/>
    <w:rsid w:val="006B0746"/>
    <w:rsid w:val="006B4580"/>
    <w:rsid w:val="006D00F5"/>
    <w:rsid w:val="006D63D2"/>
    <w:rsid w:val="006D6834"/>
    <w:rsid w:val="006F0214"/>
    <w:rsid w:val="006F033A"/>
    <w:rsid w:val="006F5CF4"/>
    <w:rsid w:val="006F7467"/>
    <w:rsid w:val="006F7E6B"/>
    <w:rsid w:val="007003C1"/>
    <w:rsid w:val="00702DED"/>
    <w:rsid w:val="00706372"/>
    <w:rsid w:val="00712579"/>
    <w:rsid w:val="007208DD"/>
    <w:rsid w:val="007259D9"/>
    <w:rsid w:val="00727E7A"/>
    <w:rsid w:val="007317C2"/>
    <w:rsid w:val="007340F5"/>
    <w:rsid w:val="00741BC7"/>
    <w:rsid w:val="0078360C"/>
    <w:rsid w:val="007A03A7"/>
    <w:rsid w:val="007A1B79"/>
    <w:rsid w:val="007A59BF"/>
    <w:rsid w:val="007A6079"/>
    <w:rsid w:val="007B18AF"/>
    <w:rsid w:val="007B1E3D"/>
    <w:rsid w:val="007B2DC3"/>
    <w:rsid w:val="007B5015"/>
    <w:rsid w:val="007C1D30"/>
    <w:rsid w:val="0080444E"/>
    <w:rsid w:val="008136C1"/>
    <w:rsid w:val="008217E3"/>
    <w:rsid w:val="00825BD0"/>
    <w:rsid w:val="00833135"/>
    <w:rsid w:val="0086642B"/>
    <w:rsid w:val="00875167"/>
    <w:rsid w:val="00876282"/>
    <w:rsid w:val="00880E1D"/>
    <w:rsid w:val="008833A3"/>
    <w:rsid w:val="008872E6"/>
    <w:rsid w:val="00893541"/>
    <w:rsid w:val="008B1D39"/>
    <w:rsid w:val="008B4AFE"/>
    <w:rsid w:val="008B510C"/>
    <w:rsid w:val="008D4D93"/>
    <w:rsid w:val="008D6F31"/>
    <w:rsid w:val="008E1DD6"/>
    <w:rsid w:val="008E616F"/>
    <w:rsid w:val="008F5819"/>
    <w:rsid w:val="008F592E"/>
    <w:rsid w:val="0090058A"/>
    <w:rsid w:val="00910B5C"/>
    <w:rsid w:val="00915CCF"/>
    <w:rsid w:val="00916D3C"/>
    <w:rsid w:val="00922072"/>
    <w:rsid w:val="009260AF"/>
    <w:rsid w:val="00932394"/>
    <w:rsid w:val="009346C7"/>
    <w:rsid w:val="00940AF9"/>
    <w:rsid w:val="00942D1B"/>
    <w:rsid w:val="00945343"/>
    <w:rsid w:val="009530EA"/>
    <w:rsid w:val="009572D9"/>
    <w:rsid w:val="00963E17"/>
    <w:rsid w:val="00982C06"/>
    <w:rsid w:val="0098360A"/>
    <w:rsid w:val="00993BA7"/>
    <w:rsid w:val="009970B3"/>
    <w:rsid w:val="009A6C27"/>
    <w:rsid w:val="009B5B0A"/>
    <w:rsid w:val="009C2284"/>
    <w:rsid w:val="009D7640"/>
    <w:rsid w:val="009F641D"/>
    <w:rsid w:val="00A13F6C"/>
    <w:rsid w:val="00A16CCC"/>
    <w:rsid w:val="00A2002C"/>
    <w:rsid w:val="00A23E00"/>
    <w:rsid w:val="00A3110E"/>
    <w:rsid w:val="00A32297"/>
    <w:rsid w:val="00A32DF9"/>
    <w:rsid w:val="00A36183"/>
    <w:rsid w:val="00A36EEE"/>
    <w:rsid w:val="00A41ED4"/>
    <w:rsid w:val="00A43B5F"/>
    <w:rsid w:val="00A46C66"/>
    <w:rsid w:val="00A57A55"/>
    <w:rsid w:val="00A67689"/>
    <w:rsid w:val="00A95470"/>
    <w:rsid w:val="00A97F42"/>
    <w:rsid w:val="00AA555B"/>
    <w:rsid w:val="00AA55F9"/>
    <w:rsid w:val="00AA7BF2"/>
    <w:rsid w:val="00AC5DA2"/>
    <w:rsid w:val="00AD24B8"/>
    <w:rsid w:val="00AD3639"/>
    <w:rsid w:val="00B034B4"/>
    <w:rsid w:val="00B12742"/>
    <w:rsid w:val="00B12AAD"/>
    <w:rsid w:val="00B20829"/>
    <w:rsid w:val="00B34CB4"/>
    <w:rsid w:val="00B354C9"/>
    <w:rsid w:val="00B46708"/>
    <w:rsid w:val="00B6034D"/>
    <w:rsid w:val="00B85AE1"/>
    <w:rsid w:val="00B861E7"/>
    <w:rsid w:val="00B91028"/>
    <w:rsid w:val="00BB569A"/>
    <w:rsid w:val="00BB7087"/>
    <w:rsid w:val="00BC0295"/>
    <w:rsid w:val="00BC5071"/>
    <w:rsid w:val="00BD1110"/>
    <w:rsid w:val="00BD222E"/>
    <w:rsid w:val="00BE26C2"/>
    <w:rsid w:val="00BE5000"/>
    <w:rsid w:val="00BE7C87"/>
    <w:rsid w:val="00BF23ED"/>
    <w:rsid w:val="00BF6364"/>
    <w:rsid w:val="00BF712D"/>
    <w:rsid w:val="00C03203"/>
    <w:rsid w:val="00C1211B"/>
    <w:rsid w:val="00C1489A"/>
    <w:rsid w:val="00C2058B"/>
    <w:rsid w:val="00C214FC"/>
    <w:rsid w:val="00C2444B"/>
    <w:rsid w:val="00C33AFA"/>
    <w:rsid w:val="00C5157E"/>
    <w:rsid w:val="00C51996"/>
    <w:rsid w:val="00C544D8"/>
    <w:rsid w:val="00C62FF8"/>
    <w:rsid w:val="00C762CF"/>
    <w:rsid w:val="00C92100"/>
    <w:rsid w:val="00C958D9"/>
    <w:rsid w:val="00CA682C"/>
    <w:rsid w:val="00CA7617"/>
    <w:rsid w:val="00CB342E"/>
    <w:rsid w:val="00CB72FF"/>
    <w:rsid w:val="00CE157E"/>
    <w:rsid w:val="00CE6908"/>
    <w:rsid w:val="00CE74F2"/>
    <w:rsid w:val="00CF0F1B"/>
    <w:rsid w:val="00D04D9C"/>
    <w:rsid w:val="00D119D7"/>
    <w:rsid w:val="00D1763D"/>
    <w:rsid w:val="00D350EA"/>
    <w:rsid w:val="00D443FB"/>
    <w:rsid w:val="00D565B5"/>
    <w:rsid w:val="00D62A40"/>
    <w:rsid w:val="00D6435D"/>
    <w:rsid w:val="00D71F8A"/>
    <w:rsid w:val="00D91259"/>
    <w:rsid w:val="00DB7336"/>
    <w:rsid w:val="00DC4A95"/>
    <w:rsid w:val="00DC5F84"/>
    <w:rsid w:val="00DC6257"/>
    <w:rsid w:val="00DF74B4"/>
    <w:rsid w:val="00E036C6"/>
    <w:rsid w:val="00E11476"/>
    <w:rsid w:val="00E12506"/>
    <w:rsid w:val="00E21A53"/>
    <w:rsid w:val="00E22ADD"/>
    <w:rsid w:val="00E27812"/>
    <w:rsid w:val="00E429FD"/>
    <w:rsid w:val="00E4353D"/>
    <w:rsid w:val="00E515BA"/>
    <w:rsid w:val="00E54ABD"/>
    <w:rsid w:val="00E63394"/>
    <w:rsid w:val="00E7446F"/>
    <w:rsid w:val="00E82956"/>
    <w:rsid w:val="00EA4929"/>
    <w:rsid w:val="00EA7BB4"/>
    <w:rsid w:val="00ED1A27"/>
    <w:rsid w:val="00ED622D"/>
    <w:rsid w:val="00EE2B9C"/>
    <w:rsid w:val="00EE60DB"/>
    <w:rsid w:val="00EF4637"/>
    <w:rsid w:val="00F11AE4"/>
    <w:rsid w:val="00F16340"/>
    <w:rsid w:val="00F22674"/>
    <w:rsid w:val="00F33487"/>
    <w:rsid w:val="00F40CF5"/>
    <w:rsid w:val="00F41D79"/>
    <w:rsid w:val="00F51833"/>
    <w:rsid w:val="00F535E2"/>
    <w:rsid w:val="00F53A40"/>
    <w:rsid w:val="00F57A0B"/>
    <w:rsid w:val="00F71369"/>
    <w:rsid w:val="00F92204"/>
    <w:rsid w:val="00F97E89"/>
    <w:rsid w:val="00FB0BF7"/>
    <w:rsid w:val="00FB25D8"/>
    <w:rsid w:val="00FB2E60"/>
    <w:rsid w:val="00FB39DF"/>
    <w:rsid w:val="00FC4D3F"/>
    <w:rsid w:val="00FE17E7"/>
    <w:rsid w:val="00FE2CEF"/>
    <w:rsid w:val="00FE3666"/>
    <w:rsid w:val="00FE4D6B"/>
    <w:rsid w:val="00FE5030"/>
    <w:rsid w:val="00FF108A"/>
    <w:rsid w:val="00FF4101"/>
    <w:rsid w:val="00FF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5A538"/>
  <w15:docId w15:val="{50F63748-74FD-4DA1-8647-4E8F1FC6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4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E7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7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4F2"/>
    <w:rPr>
      <w:rFonts w:ascii="Tahoma" w:hAnsi="Tahoma" w:cs="Tahoma"/>
      <w:sz w:val="16"/>
      <w:szCs w:val="16"/>
    </w:rPr>
  </w:style>
  <w:style w:type="paragraph" w:styleId="Header">
    <w:name w:val="header"/>
    <w:basedOn w:val="Normal"/>
    <w:link w:val="HeaderChar"/>
    <w:uiPriority w:val="99"/>
    <w:unhideWhenUsed/>
    <w:rsid w:val="00CE7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4F2"/>
  </w:style>
  <w:style w:type="paragraph" w:styleId="Footer">
    <w:name w:val="footer"/>
    <w:basedOn w:val="Normal"/>
    <w:link w:val="FooterChar"/>
    <w:uiPriority w:val="99"/>
    <w:unhideWhenUsed/>
    <w:rsid w:val="00CE7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4F2"/>
  </w:style>
  <w:style w:type="paragraph" w:styleId="ListParagraph">
    <w:name w:val="List Paragraph"/>
    <w:basedOn w:val="Normal"/>
    <w:uiPriority w:val="34"/>
    <w:qFormat/>
    <w:rsid w:val="00706372"/>
    <w:pPr>
      <w:ind w:left="720"/>
      <w:contextualSpacing/>
    </w:pPr>
  </w:style>
  <w:style w:type="character" w:styleId="Hyperlink">
    <w:name w:val="Hyperlink"/>
    <w:basedOn w:val="DefaultParagraphFont"/>
    <w:uiPriority w:val="99"/>
    <w:semiHidden/>
    <w:unhideWhenUsed/>
    <w:rsid w:val="002A62DC"/>
    <w:rPr>
      <w:color w:val="0000FF"/>
      <w:u w:val="single"/>
    </w:rPr>
  </w:style>
  <w:style w:type="character" w:styleId="Emphasis">
    <w:name w:val="Emphasis"/>
    <w:basedOn w:val="DefaultParagraphFont"/>
    <w:uiPriority w:val="20"/>
    <w:qFormat/>
    <w:rsid w:val="00AD36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3770">
      <w:bodyDiv w:val="1"/>
      <w:marLeft w:val="0"/>
      <w:marRight w:val="0"/>
      <w:marTop w:val="0"/>
      <w:marBottom w:val="0"/>
      <w:divBdr>
        <w:top w:val="none" w:sz="0" w:space="0" w:color="auto"/>
        <w:left w:val="none" w:sz="0" w:space="0" w:color="auto"/>
        <w:bottom w:val="none" w:sz="0" w:space="0" w:color="auto"/>
        <w:right w:val="none" w:sz="0" w:space="0" w:color="auto"/>
      </w:divBdr>
    </w:div>
    <w:div w:id="74403515">
      <w:bodyDiv w:val="1"/>
      <w:marLeft w:val="0"/>
      <w:marRight w:val="0"/>
      <w:marTop w:val="0"/>
      <w:marBottom w:val="0"/>
      <w:divBdr>
        <w:top w:val="none" w:sz="0" w:space="0" w:color="auto"/>
        <w:left w:val="none" w:sz="0" w:space="0" w:color="auto"/>
        <w:bottom w:val="none" w:sz="0" w:space="0" w:color="auto"/>
        <w:right w:val="none" w:sz="0" w:space="0" w:color="auto"/>
      </w:divBdr>
    </w:div>
    <w:div w:id="138353183">
      <w:bodyDiv w:val="1"/>
      <w:marLeft w:val="0"/>
      <w:marRight w:val="0"/>
      <w:marTop w:val="0"/>
      <w:marBottom w:val="0"/>
      <w:divBdr>
        <w:top w:val="none" w:sz="0" w:space="0" w:color="auto"/>
        <w:left w:val="none" w:sz="0" w:space="0" w:color="auto"/>
        <w:bottom w:val="none" w:sz="0" w:space="0" w:color="auto"/>
        <w:right w:val="none" w:sz="0" w:space="0" w:color="auto"/>
      </w:divBdr>
    </w:div>
    <w:div w:id="265121484">
      <w:bodyDiv w:val="1"/>
      <w:marLeft w:val="0"/>
      <w:marRight w:val="0"/>
      <w:marTop w:val="0"/>
      <w:marBottom w:val="0"/>
      <w:divBdr>
        <w:top w:val="none" w:sz="0" w:space="0" w:color="auto"/>
        <w:left w:val="none" w:sz="0" w:space="0" w:color="auto"/>
        <w:bottom w:val="none" w:sz="0" w:space="0" w:color="auto"/>
        <w:right w:val="none" w:sz="0" w:space="0" w:color="auto"/>
      </w:divBdr>
    </w:div>
    <w:div w:id="298845160">
      <w:bodyDiv w:val="1"/>
      <w:marLeft w:val="0"/>
      <w:marRight w:val="0"/>
      <w:marTop w:val="0"/>
      <w:marBottom w:val="0"/>
      <w:divBdr>
        <w:top w:val="none" w:sz="0" w:space="0" w:color="auto"/>
        <w:left w:val="none" w:sz="0" w:space="0" w:color="auto"/>
        <w:bottom w:val="none" w:sz="0" w:space="0" w:color="auto"/>
        <w:right w:val="none" w:sz="0" w:space="0" w:color="auto"/>
      </w:divBdr>
    </w:div>
    <w:div w:id="333724989">
      <w:bodyDiv w:val="1"/>
      <w:marLeft w:val="0"/>
      <w:marRight w:val="0"/>
      <w:marTop w:val="0"/>
      <w:marBottom w:val="0"/>
      <w:divBdr>
        <w:top w:val="none" w:sz="0" w:space="0" w:color="auto"/>
        <w:left w:val="none" w:sz="0" w:space="0" w:color="auto"/>
        <w:bottom w:val="none" w:sz="0" w:space="0" w:color="auto"/>
        <w:right w:val="none" w:sz="0" w:space="0" w:color="auto"/>
      </w:divBdr>
    </w:div>
    <w:div w:id="425656421">
      <w:bodyDiv w:val="1"/>
      <w:marLeft w:val="0"/>
      <w:marRight w:val="0"/>
      <w:marTop w:val="0"/>
      <w:marBottom w:val="0"/>
      <w:divBdr>
        <w:top w:val="none" w:sz="0" w:space="0" w:color="auto"/>
        <w:left w:val="none" w:sz="0" w:space="0" w:color="auto"/>
        <w:bottom w:val="none" w:sz="0" w:space="0" w:color="auto"/>
        <w:right w:val="none" w:sz="0" w:space="0" w:color="auto"/>
      </w:divBdr>
    </w:div>
    <w:div w:id="582105915">
      <w:bodyDiv w:val="1"/>
      <w:marLeft w:val="0"/>
      <w:marRight w:val="0"/>
      <w:marTop w:val="0"/>
      <w:marBottom w:val="0"/>
      <w:divBdr>
        <w:top w:val="none" w:sz="0" w:space="0" w:color="auto"/>
        <w:left w:val="none" w:sz="0" w:space="0" w:color="auto"/>
        <w:bottom w:val="none" w:sz="0" w:space="0" w:color="auto"/>
        <w:right w:val="none" w:sz="0" w:space="0" w:color="auto"/>
      </w:divBdr>
    </w:div>
    <w:div w:id="611135866">
      <w:bodyDiv w:val="1"/>
      <w:marLeft w:val="0"/>
      <w:marRight w:val="0"/>
      <w:marTop w:val="0"/>
      <w:marBottom w:val="0"/>
      <w:divBdr>
        <w:top w:val="none" w:sz="0" w:space="0" w:color="auto"/>
        <w:left w:val="none" w:sz="0" w:space="0" w:color="auto"/>
        <w:bottom w:val="none" w:sz="0" w:space="0" w:color="auto"/>
        <w:right w:val="none" w:sz="0" w:space="0" w:color="auto"/>
      </w:divBdr>
    </w:div>
    <w:div w:id="661156313">
      <w:bodyDiv w:val="1"/>
      <w:marLeft w:val="0"/>
      <w:marRight w:val="0"/>
      <w:marTop w:val="0"/>
      <w:marBottom w:val="0"/>
      <w:divBdr>
        <w:top w:val="none" w:sz="0" w:space="0" w:color="auto"/>
        <w:left w:val="none" w:sz="0" w:space="0" w:color="auto"/>
        <w:bottom w:val="none" w:sz="0" w:space="0" w:color="auto"/>
        <w:right w:val="none" w:sz="0" w:space="0" w:color="auto"/>
      </w:divBdr>
    </w:div>
    <w:div w:id="677662947">
      <w:bodyDiv w:val="1"/>
      <w:marLeft w:val="0"/>
      <w:marRight w:val="0"/>
      <w:marTop w:val="0"/>
      <w:marBottom w:val="0"/>
      <w:divBdr>
        <w:top w:val="none" w:sz="0" w:space="0" w:color="auto"/>
        <w:left w:val="none" w:sz="0" w:space="0" w:color="auto"/>
        <w:bottom w:val="none" w:sz="0" w:space="0" w:color="auto"/>
        <w:right w:val="none" w:sz="0" w:space="0" w:color="auto"/>
      </w:divBdr>
    </w:div>
    <w:div w:id="717778977">
      <w:bodyDiv w:val="1"/>
      <w:marLeft w:val="0"/>
      <w:marRight w:val="0"/>
      <w:marTop w:val="0"/>
      <w:marBottom w:val="0"/>
      <w:divBdr>
        <w:top w:val="none" w:sz="0" w:space="0" w:color="auto"/>
        <w:left w:val="none" w:sz="0" w:space="0" w:color="auto"/>
        <w:bottom w:val="none" w:sz="0" w:space="0" w:color="auto"/>
        <w:right w:val="none" w:sz="0" w:space="0" w:color="auto"/>
      </w:divBdr>
    </w:div>
    <w:div w:id="779374894">
      <w:bodyDiv w:val="1"/>
      <w:marLeft w:val="0"/>
      <w:marRight w:val="0"/>
      <w:marTop w:val="0"/>
      <w:marBottom w:val="0"/>
      <w:divBdr>
        <w:top w:val="none" w:sz="0" w:space="0" w:color="auto"/>
        <w:left w:val="none" w:sz="0" w:space="0" w:color="auto"/>
        <w:bottom w:val="none" w:sz="0" w:space="0" w:color="auto"/>
        <w:right w:val="none" w:sz="0" w:space="0" w:color="auto"/>
      </w:divBdr>
    </w:div>
    <w:div w:id="784233997">
      <w:bodyDiv w:val="1"/>
      <w:marLeft w:val="0"/>
      <w:marRight w:val="0"/>
      <w:marTop w:val="0"/>
      <w:marBottom w:val="0"/>
      <w:divBdr>
        <w:top w:val="none" w:sz="0" w:space="0" w:color="auto"/>
        <w:left w:val="none" w:sz="0" w:space="0" w:color="auto"/>
        <w:bottom w:val="none" w:sz="0" w:space="0" w:color="auto"/>
        <w:right w:val="none" w:sz="0" w:space="0" w:color="auto"/>
      </w:divBdr>
    </w:div>
    <w:div w:id="785395567">
      <w:bodyDiv w:val="1"/>
      <w:marLeft w:val="0"/>
      <w:marRight w:val="0"/>
      <w:marTop w:val="0"/>
      <w:marBottom w:val="0"/>
      <w:divBdr>
        <w:top w:val="none" w:sz="0" w:space="0" w:color="auto"/>
        <w:left w:val="none" w:sz="0" w:space="0" w:color="auto"/>
        <w:bottom w:val="none" w:sz="0" w:space="0" w:color="auto"/>
        <w:right w:val="none" w:sz="0" w:space="0" w:color="auto"/>
      </w:divBdr>
    </w:div>
    <w:div w:id="794561795">
      <w:bodyDiv w:val="1"/>
      <w:marLeft w:val="0"/>
      <w:marRight w:val="0"/>
      <w:marTop w:val="0"/>
      <w:marBottom w:val="0"/>
      <w:divBdr>
        <w:top w:val="none" w:sz="0" w:space="0" w:color="auto"/>
        <w:left w:val="none" w:sz="0" w:space="0" w:color="auto"/>
        <w:bottom w:val="none" w:sz="0" w:space="0" w:color="auto"/>
        <w:right w:val="none" w:sz="0" w:space="0" w:color="auto"/>
      </w:divBdr>
    </w:div>
    <w:div w:id="804784957">
      <w:bodyDiv w:val="1"/>
      <w:marLeft w:val="0"/>
      <w:marRight w:val="0"/>
      <w:marTop w:val="0"/>
      <w:marBottom w:val="0"/>
      <w:divBdr>
        <w:top w:val="none" w:sz="0" w:space="0" w:color="auto"/>
        <w:left w:val="none" w:sz="0" w:space="0" w:color="auto"/>
        <w:bottom w:val="none" w:sz="0" w:space="0" w:color="auto"/>
        <w:right w:val="none" w:sz="0" w:space="0" w:color="auto"/>
      </w:divBdr>
    </w:div>
    <w:div w:id="822894249">
      <w:bodyDiv w:val="1"/>
      <w:marLeft w:val="0"/>
      <w:marRight w:val="0"/>
      <w:marTop w:val="0"/>
      <w:marBottom w:val="0"/>
      <w:divBdr>
        <w:top w:val="none" w:sz="0" w:space="0" w:color="auto"/>
        <w:left w:val="none" w:sz="0" w:space="0" w:color="auto"/>
        <w:bottom w:val="none" w:sz="0" w:space="0" w:color="auto"/>
        <w:right w:val="none" w:sz="0" w:space="0" w:color="auto"/>
      </w:divBdr>
    </w:div>
    <w:div w:id="836457873">
      <w:bodyDiv w:val="1"/>
      <w:marLeft w:val="0"/>
      <w:marRight w:val="0"/>
      <w:marTop w:val="0"/>
      <w:marBottom w:val="0"/>
      <w:divBdr>
        <w:top w:val="none" w:sz="0" w:space="0" w:color="auto"/>
        <w:left w:val="none" w:sz="0" w:space="0" w:color="auto"/>
        <w:bottom w:val="none" w:sz="0" w:space="0" w:color="auto"/>
        <w:right w:val="none" w:sz="0" w:space="0" w:color="auto"/>
      </w:divBdr>
    </w:div>
    <w:div w:id="882836277">
      <w:bodyDiv w:val="1"/>
      <w:marLeft w:val="0"/>
      <w:marRight w:val="0"/>
      <w:marTop w:val="0"/>
      <w:marBottom w:val="0"/>
      <w:divBdr>
        <w:top w:val="none" w:sz="0" w:space="0" w:color="auto"/>
        <w:left w:val="none" w:sz="0" w:space="0" w:color="auto"/>
        <w:bottom w:val="none" w:sz="0" w:space="0" w:color="auto"/>
        <w:right w:val="none" w:sz="0" w:space="0" w:color="auto"/>
      </w:divBdr>
    </w:div>
    <w:div w:id="889734342">
      <w:bodyDiv w:val="1"/>
      <w:marLeft w:val="0"/>
      <w:marRight w:val="0"/>
      <w:marTop w:val="0"/>
      <w:marBottom w:val="0"/>
      <w:divBdr>
        <w:top w:val="none" w:sz="0" w:space="0" w:color="auto"/>
        <w:left w:val="none" w:sz="0" w:space="0" w:color="auto"/>
        <w:bottom w:val="none" w:sz="0" w:space="0" w:color="auto"/>
        <w:right w:val="none" w:sz="0" w:space="0" w:color="auto"/>
      </w:divBdr>
    </w:div>
    <w:div w:id="975643316">
      <w:bodyDiv w:val="1"/>
      <w:marLeft w:val="0"/>
      <w:marRight w:val="0"/>
      <w:marTop w:val="0"/>
      <w:marBottom w:val="0"/>
      <w:divBdr>
        <w:top w:val="none" w:sz="0" w:space="0" w:color="auto"/>
        <w:left w:val="none" w:sz="0" w:space="0" w:color="auto"/>
        <w:bottom w:val="none" w:sz="0" w:space="0" w:color="auto"/>
        <w:right w:val="none" w:sz="0" w:space="0" w:color="auto"/>
      </w:divBdr>
    </w:div>
    <w:div w:id="1006596297">
      <w:bodyDiv w:val="1"/>
      <w:marLeft w:val="0"/>
      <w:marRight w:val="0"/>
      <w:marTop w:val="0"/>
      <w:marBottom w:val="0"/>
      <w:divBdr>
        <w:top w:val="none" w:sz="0" w:space="0" w:color="auto"/>
        <w:left w:val="none" w:sz="0" w:space="0" w:color="auto"/>
        <w:bottom w:val="none" w:sz="0" w:space="0" w:color="auto"/>
        <w:right w:val="none" w:sz="0" w:space="0" w:color="auto"/>
      </w:divBdr>
    </w:div>
    <w:div w:id="1191991728">
      <w:bodyDiv w:val="1"/>
      <w:marLeft w:val="0"/>
      <w:marRight w:val="0"/>
      <w:marTop w:val="0"/>
      <w:marBottom w:val="0"/>
      <w:divBdr>
        <w:top w:val="none" w:sz="0" w:space="0" w:color="auto"/>
        <w:left w:val="none" w:sz="0" w:space="0" w:color="auto"/>
        <w:bottom w:val="none" w:sz="0" w:space="0" w:color="auto"/>
        <w:right w:val="none" w:sz="0" w:space="0" w:color="auto"/>
      </w:divBdr>
    </w:div>
    <w:div w:id="1207794726">
      <w:bodyDiv w:val="1"/>
      <w:marLeft w:val="0"/>
      <w:marRight w:val="0"/>
      <w:marTop w:val="0"/>
      <w:marBottom w:val="0"/>
      <w:divBdr>
        <w:top w:val="none" w:sz="0" w:space="0" w:color="auto"/>
        <w:left w:val="none" w:sz="0" w:space="0" w:color="auto"/>
        <w:bottom w:val="none" w:sz="0" w:space="0" w:color="auto"/>
        <w:right w:val="none" w:sz="0" w:space="0" w:color="auto"/>
      </w:divBdr>
    </w:div>
    <w:div w:id="1209145966">
      <w:bodyDiv w:val="1"/>
      <w:marLeft w:val="0"/>
      <w:marRight w:val="0"/>
      <w:marTop w:val="0"/>
      <w:marBottom w:val="0"/>
      <w:divBdr>
        <w:top w:val="none" w:sz="0" w:space="0" w:color="auto"/>
        <w:left w:val="none" w:sz="0" w:space="0" w:color="auto"/>
        <w:bottom w:val="none" w:sz="0" w:space="0" w:color="auto"/>
        <w:right w:val="none" w:sz="0" w:space="0" w:color="auto"/>
      </w:divBdr>
    </w:div>
    <w:div w:id="1236866100">
      <w:bodyDiv w:val="1"/>
      <w:marLeft w:val="0"/>
      <w:marRight w:val="0"/>
      <w:marTop w:val="0"/>
      <w:marBottom w:val="0"/>
      <w:divBdr>
        <w:top w:val="none" w:sz="0" w:space="0" w:color="auto"/>
        <w:left w:val="none" w:sz="0" w:space="0" w:color="auto"/>
        <w:bottom w:val="none" w:sz="0" w:space="0" w:color="auto"/>
        <w:right w:val="none" w:sz="0" w:space="0" w:color="auto"/>
      </w:divBdr>
    </w:div>
    <w:div w:id="1265528134">
      <w:bodyDiv w:val="1"/>
      <w:marLeft w:val="0"/>
      <w:marRight w:val="0"/>
      <w:marTop w:val="0"/>
      <w:marBottom w:val="0"/>
      <w:divBdr>
        <w:top w:val="none" w:sz="0" w:space="0" w:color="auto"/>
        <w:left w:val="none" w:sz="0" w:space="0" w:color="auto"/>
        <w:bottom w:val="none" w:sz="0" w:space="0" w:color="auto"/>
        <w:right w:val="none" w:sz="0" w:space="0" w:color="auto"/>
      </w:divBdr>
    </w:div>
    <w:div w:id="1275550525">
      <w:bodyDiv w:val="1"/>
      <w:marLeft w:val="0"/>
      <w:marRight w:val="0"/>
      <w:marTop w:val="0"/>
      <w:marBottom w:val="0"/>
      <w:divBdr>
        <w:top w:val="none" w:sz="0" w:space="0" w:color="auto"/>
        <w:left w:val="none" w:sz="0" w:space="0" w:color="auto"/>
        <w:bottom w:val="none" w:sz="0" w:space="0" w:color="auto"/>
        <w:right w:val="none" w:sz="0" w:space="0" w:color="auto"/>
      </w:divBdr>
    </w:div>
    <w:div w:id="1360004678">
      <w:bodyDiv w:val="1"/>
      <w:marLeft w:val="0"/>
      <w:marRight w:val="0"/>
      <w:marTop w:val="0"/>
      <w:marBottom w:val="0"/>
      <w:divBdr>
        <w:top w:val="none" w:sz="0" w:space="0" w:color="auto"/>
        <w:left w:val="none" w:sz="0" w:space="0" w:color="auto"/>
        <w:bottom w:val="none" w:sz="0" w:space="0" w:color="auto"/>
        <w:right w:val="none" w:sz="0" w:space="0" w:color="auto"/>
      </w:divBdr>
    </w:div>
    <w:div w:id="1375806656">
      <w:bodyDiv w:val="1"/>
      <w:marLeft w:val="0"/>
      <w:marRight w:val="0"/>
      <w:marTop w:val="0"/>
      <w:marBottom w:val="0"/>
      <w:divBdr>
        <w:top w:val="none" w:sz="0" w:space="0" w:color="auto"/>
        <w:left w:val="none" w:sz="0" w:space="0" w:color="auto"/>
        <w:bottom w:val="none" w:sz="0" w:space="0" w:color="auto"/>
        <w:right w:val="none" w:sz="0" w:space="0" w:color="auto"/>
      </w:divBdr>
    </w:div>
    <w:div w:id="1418939308">
      <w:bodyDiv w:val="1"/>
      <w:marLeft w:val="0"/>
      <w:marRight w:val="0"/>
      <w:marTop w:val="0"/>
      <w:marBottom w:val="0"/>
      <w:divBdr>
        <w:top w:val="none" w:sz="0" w:space="0" w:color="auto"/>
        <w:left w:val="none" w:sz="0" w:space="0" w:color="auto"/>
        <w:bottom w:val="none" w:sz="0" w:space="0" w:color="auto"/>
        <w:right w:val="none" w:sz="0" w:space="0" w:color="auto"/>
      </w:divBdr>
      <w:divsChild>
        <w:div w:id="1941258503">
          <w:marLeft w:val="0"/>
          <w:marRight w:val="0"/>
          <w:marTop w:val="0"/>
          <w:marBottom w:val="0"/>
          <w:divBdr>
            <w:top w:val="none" w:sz="0" w:space="0" w:color="auto"/>
            <w:left w:val="none" w:sz="0" w:space="0" w:color="auto"/>
            <w:bottom w:val="none" w:sz="0" w:space="0" w:color="auto"/>
            <w:right w:val="none" w:sz="0" w:space="0" w:color="auto"/>
          </w:divBdr>
          <w:divsChild>
            <w:div w:id="860165872">
              <w:marLeft w:val="0"/>
              <w:marRight w:val="0"/>
              <w:marTop w:val="0"/>
              <w:marBottom w:val="0"/>
              <w:divBdr>
                <w:top w:val="none" w:sz="0" w:space="0" w:color="auto"/>
                <w:left w:val="none" w:sz="0" w:space="0" w:color="auto"/>
                <w:bottom w:val="none" w:sz="0" w:space="0" w:color="auto"/>
                <w:right w:val="none" w:sz="0" w:space="0" w:color="auto"/>
              </w:divBdr>
              <w:divsChild>
                <w:div w:id="606694452">
                  <w:marLeft w:val="0"/>
                  <w:marRight w:val="0"/>
                  <w:marTop w:val="0"/>
                  <w:marBottom w:val="0"/>
                  <w:divBdr>
                    <w:top w:val="single" w:sz="12" w:space="11" w:color="F89B1A"/>
                    <w:left w:val="single" w:sz="6" w:space="8" w:color="C8D4DB"/>
                    <w:bottom w:val="none" w:sz="0" w:space="0" w:color="auto"/>
                    <w:right w:val="single" w:sz="6" w:space="8" w:color="C8D4DB"/>
                  </w:divBdr>
                  <w:divsChild>
                    <w:div w:id="663512292">
                      <w:marLeft w:val="0"/>
                      <w:marRight w:val="0"/>
                      <w:marTop w:val="0"/>
                      <w:marBottom w:val="0"/>
                      <w:divBdr>
                        <w:top w:val="none" w:sz="0" w:space="0" w:color="auto"/>
                        <w:left w:val="none" w:sz="0" w:space="0" w:color="auto"/>
                        <w:bottom w:val="none" w:sz="0" w:space="0" w:color="auto"/>
                        <w:right w:val="none" w:sz="0" w:space="0" w:color="auto"/>
                      </w:divBdr>
                      <w:divsChild>
                        <w:div w:id="213467175">
                          <w:marLeft w:val="0"/>
                          <w:marRight w:val="0"/>
                          <w:marTop w:val="0"/>
                          <w:marBottom w:val="0"/>
                          <w:divBdr>
                            <w:top w:val="none" w:sz="0" w:space="0" w:color="auto"/>
                            <w:left w:val="none" w:sz="0" w:space="0" w:color="auto"/>
                            <w:bottom w:val="none" w:sz="0" w:space="0" w:color="auto"/>
                            <w:right w:val="none" w:sz="0" w:space="0" w:color="auto"/>
                          </w:divBdr>
                          <w:divsChild>
                            <w:div w:id="1085999538">
                              <w:marLeft w:val="0"/>
                              <w:marRight w:val="225"/>
                              <w:marTop w:val="0"/>
                              <w:marBottom w:val="0"/>
                              <w:divBdr>
                                <w:top w:val="none" w:sz="0" w:space="0" w:color="auto"/>
                                <w:left w:val="none" w:sz="0" w:space="0" w:color="auto"/>
                                <w:bottom w:val="none" w:sz="0" w:space="0" w:color="auto"/>
                                <w:right w:val="none" w:sz="0" w:space="0" w:color="auto"/>
                              </w:divBdr>
                              <w:divsChild>
                                <w:div w:id="1977834781">
                                  <w:marLeft w:val="0"/>
                                  <w:marRight w:val="0"/>
                                  <w:marTop w:val="0"/>
                                  <w:marBottom w:val="0"/>
                                  <w:divBdr>
                                    <w:top w:val="none" w:sz="0" w:space="0" w:color="auto"/>
                                    <w:left w:val="none" w:sz="0" w:space="0" w:color="auto"/>
                                    <w:bottom w:val="none" w:sz="0" w:space="0" w:color="auto"/>
                                    <w:right w:val="none" w:sz="0" w:space="0" w:color="auto"/>
                                  </w:divBdr>
                                  <w:divsChild>
                                    <w:div w:id="39864945">
                                      <w:marLeft w:val="0"/>
                                      <w:marRight w:val="0"/>
                                      <w:marTop w:val="0"/>
                                      <w:marBottom w:val="0"/>
                                      <w:divBdr>
                                        <w:top w:val="none" w:sz="0" w:space="0" w:color="auto"/>
                                        <w:left w:val="none" w:sz="0" w:space="0" w:color="auto"/>
                                        <w:bottom w:val="none" w:sz="0" w:space="0" w:color="auto"/>
                                        <w:right w:val="none" w:sz="0" w:space="0" w:color="auto"/>
                                      </w:divBdr>
                                      <w:divsChild>
                                        <w:div w:id="168027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991045">
      <w:bodyDiv w:val="1"/>
      <w:marLeft w:val="0"/>
      <w:marRight w:val="0"/>
      <w:marTop w:val="0"/>
      <w:marBottom w:val="0"/>
      <w:divBdr>
        <w:top w:val="none" w:sz="0" w:space="0" w:color="auto"/>
        <w:left w:val="none" w:sz="0" w:space="0" w:color="auto"/>
        <w:bottom w:val="none" w:sz="0" w:space="0" w:color="auto"/>
        <w:right w:val="none" w:sz="0" w:space="0" w:color="auto"/>
      </w:divBdr>
    </w:div>
    <w:div w:id="1457599383">
      <w:bodyDiv w:val="1"/>
      <w:marLeft w:val="0"/>
      <w:marRight w:val="0"/>
      <w:marTop w:val="0"/>
      <w:marBottom w:val="0"/>
      <w:divBdr>
        <w:top w:val="none" w:sz="0" w:space="0" w:color="auto"/>
        <w:left w:val="none" w:sz="0" w:space="0" w:color="auto"/>
        <w:bottom w:val="none" w:sz="0" w:space="0" w:color="auto"/>
        <w:right w:val="none" w:sz="0" w:space="0" w:color="auto"/>
      </w:divBdr>
    </w:div>
    <w:div w:id="1565943012">
      <w:bodyDiv w:val="1"/>
      <w:marLeft w:val="0"/>
      <w:marRight w:val="0"/>
      <w:marTop w:val="0"/>
      <w:marBottom w:val="0"/>
      <w:divBdr>
        <w:top w:val="none" w:sz="0" w:space="0" w:color="auto"/>
        <w:left w:val="none" w:sz="0" w:space="0" w:color="auto"/>
        <w:bottom w:val="none" w:sz="0" w:space="0" w:color="auto"/>
        <w:right w:val="none" w:sz="0" w:space="0" w:color="auto"/>
      </w:divBdr>
    </w:div>
    <w:div w:id="1688411627">
      <w:bodyDiv w:val="1"/>
      <w:marLeft w:val="0"/>
      <w:marRight w:val="0"/>
      <w:marTop w:val="0"/>
      <w:marBottom w:val="0"/>
      <w:divBdr>
        <w:top w:val="none" w:sz="0" w:space="0" w:color="auto"/>
        <w:left w:val="none" w:sz="0" w:space="0" w:color="auto"/>
        <w:bottom w:val="none" w:sz="0" w:space="0" w:color="auto"/>
        <w:right w:val="none" w:sz="0" w:space="0" w:color="auto"/>
      </w:divBdr>
    </w:div>
    <w:div w:id="1768958046">
      <w:bodyDiv w:val="1"/>
      <w:marLeft w:val="0"/>
      <w:marRight w:val="0"/>
      <w:marTop w:val="0"/>
      <w:marBottom w:val="0"/>
      <w:divBdr>
        <w:top w:val="none" w:sz="0" w:space="0" w:color="auto"/>
        <w:left w:val="none" w:sz="0" w:space="0" w:color="auto"/>
        <w:bottom w:val="none" w:sz="0" w:space="0" w:color="auto"/>
        <w:right w:val="none" w:sz="0" w:space="0" w:color="auto"/>
      </w:divBdr>
    </w:div>
    <w:div w:id="1838959386">
      <w:bodyDiv w:val="1"/>
      <w:marLeft w:val="0"/>
      <w:marRight w:val="0"/>
      <w:marTop w:val="0"/>
      <w:marBottom w:val="0"/>
      <w:divBdr>
        <w:top w:val="none" w:sz="0" w:space="0" w:color="auto"/>
        <w:left w:val="none" w:sz="0" w:space="0" w:color="auto"/>
        <w:bottom w:val="none" w:sz="0" w:space="0" w:color="auto"/>
        <w:right w:val="none" w:sz="0" w:space="0" w:color="auto"/>
      </w:divBdr>
    </w:div>
    <w:div w:id="1879664386">
      <w:bodyDiv w:val="1"/>
      <w:marLeft w:val="0"/>
      <w:marRight w:val="0"/>
      <w:marTop w:val="0"/>
      <w:marBottom w:val="0"/>
      <w:divBdr>
        <w:top w:val="none" w:sz="0" w:space="0" w:color="auto"/>
        <w:left w:val="none" w:sz="0" w:space="0" w:color="auto"/>
        <w:bottom w:val="none" w:sz="0" w:space="0" w:color="auto"/>
        <w:right w:val="none" w:sz="0" w:space="0" w:color="auto"/>
      </w:divBdr>
    </w:div>
    <w:div w:id="1890531887">
      <w:bodyDiv w:val="1"/>
      <w:marLeft w:val="0"/>
      <w:marRight w:val="0"/>
      <w:marTop w:val="0"/>
      <w:marBottom w:val="0"/>
      <w:divBdr>
        <w:top w:val="none" w:sz="0" w:space="0" w:color="auto"/>
        <w:left w:val="none" w:sz="0" w:space="0" w:color="auto"/>
        <w:bottom w:val="none" w:sz="0" w:space="0" w:color="auto"/>
        <w:right w:val="none" w:sz="0" w:space="0" w:color="auto"/>
      </w:divBdr>
    </w:div>
    <w:div w:id="1952742628">
      <w:bodyDiv w:val="1"/>
      <w:marLeft w:val="0"/>
      <w:marRight w:val="0"/>
      <w:marTop w:val="0"/>
      <w:marBottom w:val="0"/>
      <w:divBdr>
        <w:top w:val="none" w:sz="0" w:space="0" w:color="auto"/>
        <w:left w:val="none" w:sz="0" w:space="0" w:color="auto"/>
        <w:bottom w:val="none" w:sz="0" w:space="0" w:color="auto"/>
        <w:right w:val="none" w:sz="0" w:space="0" w:color="auto"/>
      </w:divBdr>
    </w:div>
    <w:div w:id="1977101774">
      <w:bodyDiv w:val="1"/>
      <w:marLeft w:val="0"/>
      <w:marRight w:val="0"/>
      <w:marTop w:val="0"/>
      <w:marBottom w:val="0"/>
      <w:divBdr>
        <w:top w:val="none" w:sz="0" w:space="0" w:color="auto"/>
        <w:left w:val="none" w:sz="0" w:space="0" w:color="auto"/>
        <w:bottom w:val="none" w:sz="0" w:space="0" w:color="auto"/>
        <w:right w:val="none" w:sz="0" w:space="0" w:color="auto"/>
      </w:divBdr>
    </w:div>
    <w:div w:id="2017728784">
      <w:bodyDiv w:val="1"/>
      <w:marLeft w:val="0"/>
      <w:marRight w:val="0"/>
      <w:marTop w:val="0"/>
      <w:marBottom w:val="0"/>
      <w:divBdr>
        <w:top w:val="none" w:sz="0" w:space="0" w:color="auto"/>
        <w:left w:val="none" w:sz="0" w:space="0" w:color="auto"/>
        <w:bottom w:val="none" w:sz="0" w:space="0" w:color="auto"/>
        <w:right w:val="none" w:sz="0" w:space="0" w:color="auto"/>
      </w:divBdr>
    </w:div>
    <w:div w:id="2031956218">
      <w:bodyDiv w:val="1"/>
      <w:marLeft w:val="0"/>
      <w:marRight w:val="0"/>
      <w:marTop w:val="0"/>
      <w:marBottom w:val="0"/>
      <w:divBdr>
        <w:top w:val="none" w:sz="0" w:space="0" w:color="auto"/>
        <w:left w:val="none" w:sz="0" w:space="0" w:color="auto"/>
        <w:bottom w:val="none" w:sz="0" w:space="0" w:color="auto"/>
        <w:right w:val="none" w:sz="0" w:space="0" w:color="auto"/>
      </w:divBdr>
    </w:div>
    <w:div w:id="206964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2326F-20DE-4EB9-9C4D-161D4BF77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Cuc Thue</dc:creator>
  <cp:keywords/>
  <dc:description/>
  <cp:lastModifiedBy>Linh, Phung Thi Dieu Linh (PTTHTNNT-NDI)</cp:lastModifiedBy>
  <cp:revision>2</cp:revision>
  <cp:lastPrinted>2021-06-02T08:23:00Z</cp:lastPrinted>
  <dcterms:created xsi:type="dcterms:W3CDTF">2021-06-02T09:27:00Z</dcterms:created>
  <dcterms:modified xsi:type="dcterms:W3CDTF">2021-06-02T09:27:00Z</dcterms:modified>
</cp:coreProperties>
</file>